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9D20D2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32608C" w:rsidRDefault="001827A1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 w:rsidRPr="001827A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u w:val="single"/>
                <w:lang w:val="uk-UA"/>
              </w:rPr>
              <w:t>ТЕОРІЯ МАШИН І МЕХАНІЗМІВ</w:t>
            </w:r>
            <w:bookmarkStart w:id="0" w:name="_GoBack"/>
            <w:bookmarkEnd w:id="0"/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973E78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1827A1" w:rsidP="0041113B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hAnsi="Times New Roman" w:cs="Times New Roman"/>
                <w:sz w:val="24"/>
                <w:szCs w:val="24"/>
              </w:rPr>
              <w:t>185 </w:t>
            </w: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Нафтогазова інженерія та технології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32608C" w:rsidRDefault="001827A1" w:rsidP="00640BD4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827A1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Нафтогазова інженерія та технології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1827A1" w:rsidRPr="001827A1" w:rsidRDefault="001827A1" w:rsidP="001827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Юр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ій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Олександрович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доцент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Компресорі</w:t>
            </w:r>
            <w:proofErr w:type="gram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пневмоагрегатів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604C90" w:rsidRPr="0032608C" w:rsidRDefault="001827A1" w:rsidP="001827A1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</w:t>
            </w:r>
            <w:proofErr w:type="gram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</w:t>
            </w:r>
            <w:proofErr w:type="gram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ічних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наук,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1827A1" w:rsidRDefault="001827A1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Компресорів та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пневмоагрегатів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712-40-80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0903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:rsidR="00604C90" w:rsidRPr="0032608C" w:rsidRDefault="00CE3A2D" w:rsidP="001827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uykovlev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11@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048-71240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першому курсі у другому семестрі та на другому курсі у </w:t>
      </w:r>
      <w:r w:rsidR="004274EA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третьому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6A0C59" w:rsidRPr="0032608C" w:rsidTr="00352542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:rsidR="006A0C59" w:rsidRPr="0032608C" w:rsidRDefault="001827A1" w:rsidP="001827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- 4</w:t>
            </w:r>
            <w:r w:rsidR="006A0C59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</w:t>
            </w:r>
          </w:p>
        </w:tc>
      </w:tr>
      <w:tr w:rsidR="00AD60B5" w:rsidRPr="0032608C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1827A1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</w:t>
            </w:r>
            <w:r w:rsidR="009D2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тичні</w:t>
            </w:r>
          </w:p>
        </w:tc>
      </w:tr>
      <w:tr w:rsidR="00AD60B5" w:rsidRPr="0032608C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5" w:rsidRPr="0032608C" w:rsidRDefault="007D35CA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1827A1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1827A1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D60B5"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1827A1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D35CA" w:rsidRPr="0032608C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A" w:rsidRPr="0032608C" w:rsidRDefault="007D35CA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A" w:rsidRPr="0032608C" w:rsidRDefault="001827A1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A" w:rsidRPr="0032608C" w:rsidRDefault="001827A1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A" w:rsidRPr="0032608C" w:rsidRDefault="001827A1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35CA" w:rsidRPr="0032608C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CA" w:rsidRPr="0032608C" w:rsidRDefault="007D35C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A" w:rsidRPr="0032608C" w:rsidRDefault="001827A1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-80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CA" w:rsidRPr="0032608C" w:rsidRDefault="001827A1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- 100</w:t>
            </w:r>
          </w:p>
        </w:tc>
      </w:tr>
      <w:tr w:rsidR="00455A34" w:rsidRPr="0032608C" w:rsidTr="00AD60B5">
        <w:tc>
          <w:tcPr>
            <w:tcW w:w="3652" w:type="dxa"/>
            <w:tcBorders>
              <w:top w:val="single" w:sz="4" w:space="0" w:color="auto"/>
            </w:tcBorders>
          </w:tcPr>
          <w:p w:rsidR="00455A34" w:rsidRPr="0032608C" w:rsidRDefault="000903AA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455A34" w:rsidRPr="0032608C" w:rsidRDefault="00455A34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1827A1" w:rsidRPr="001827A1" w:rsidRDefault="001827A1" w:rsidP="001827A1">
      <w:pPr>
        <w:ind w:firstLine="708"/>
        <w:rPr>
          <w:rFonts w:ascii="Times New Roman" w:hAnsi="Times New Roman" w:cs="Times New Roman"/>
          <w:color w:val="2F2F2F"/>
          <w:sz w:val="24"/>
          <w:szCs w:val="24"/>
          <w:lang w:val="uk-UA"/>
        </w:rPr>
      </w:pPr>
      <w:r w:rsidRPr="001827A1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Теорія  машин і механізмів є однією з найважливіших фундаментальних </w:t>
      </w:r>
      <w:proofErr w:type="spellStart"/>
      <w:r w:rsidRPr="001827A1">
        <w:rPr>
          <w:rFonts w:ascii="Times New Roman" w:hAnsi="Times New Roman" w:cs="Times New Roman"/>
          <w:color w:val="2F2F2F"/>
          <w:sz w:val="24"/>
          <w:szCs w:val="24"/>
          <w:lang w:val="uk-UA"/>
        </w:rPr>
        <w:t>загальноінженерних</w:t>
      </w:r>
      <w:proofErr w:type="spellEnd"/>
      <w:r w:rsidRPr="001827A1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 дисциплін, яку викладають у вищих технічних навчальних закладах як самостійну дисципліну або складову частину більш загального курсу механіки (в деяких навчальних закладах – прикладної чи технічної механіки), а для інженерів-механіків – першою спеціальною дисципліною.</w:t>
      </w:r>
    </w:p>
    <w:p w:rsidR="001827A1" w:rsidRPr="001827A1" w:rsidRDefault="001827A1" w:rsidP="001827A1">
      <w:pPr>
        <w:spacing w:line="276" w:lineRule="auto"/>
        <w:contextualSpacing/>
        <w:rPr>
          <w:rFonts w:ascii="Times New Roman" w:hAnsi="Times New Roman" w:cs="Times New Roman"/>
          <w:color w:val="2F2F2F"/>
          <w:sz w:val="24"/>
          <w:szCs w:val="24"/>
          <w:lang w:val="uk-UA"/>
        </w:rPr>
      </w:pPr>
      <w:r w:rsidRPr="001827A1">
        <w:rPr>
          <w:rFonts w:ascii="Times New Roman" w:hAnsi="Times New Roman" w:cs="Times New Roman"/>
          <w:color w:val="2F2F2F"/>
          <w:sz w:val="24"/>
          <w:szCs w:val="24"/>
          <w:lang w:val="uk-UA"/>
        </w:rPr>
        <w:t>Дисципліна складає необхідний фундамент для активного засвоєння таких дисциплін як «Основи конструювання», «Деталі машин», та інших спеціальних дисциплін, що визначаються конкретною спеціалізацією.</w:t>
      </w:r>
    </w:p>
    <w:p w:rsidR="007C47E5" w:rsidRPr="001827A1" w:rsidRDefault="007C47E5" w:rsidP="00182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1827A1" w:rsidRPr="001827A1" w:rsidRDefault="001827A1" w:rsidP="001827A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82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Сприяти</w:t>
      </w:r>
      <w:proofErr w:type="spellEnd"/>
      <w:r w:rsidRPr="00182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82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розвитку</w:t>
      </w:r>
      <w:proofErr w:type="spellEnd"/>
      <w:r w:rsidRPr="00182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 </w:t>
      </w:r>
      <w:proofErr w:type="spellStart"/>
      <w:r w:rsidRPr="00182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здобувачів</w:t>
      </w:r>
      <w:proofErr w:type="spellEnd"/>
      <w:r w:rsidRPr="00182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82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вищої</w:t>
      </w:r>
      <w:proofErr w:type="spellEnd"/>
      <w:r w:rsidRPr="00182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182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освіти</w:t>
      </w:r>
      <w:proofErr w:type="spellEnd"/>
      <w:r w:rsidRPr="001827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82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zh-CN"/>
        </w:rPr>
        <w:t>систему знань,</w:t>
      </w:r>
      <w:r w:rsidRPr="001827A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 xml:space="preserve"> </w:t>
      </w:r>
      <w:r w:rsidRPr="001827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zh-CN"/>
        </w:rPr>
        <w:t xml:space="preserve">яка припускає засвоєння </w:t>
      </w:r>
      <w:r w:rsidRPr="001827A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 w:eastAsia="zh-CN"/>
        </w:rPr>
        <w:t xml:space="preserve">основних понять, законів, принципів і їх застосування до розв'язування </w:t>
      </w:r>
      <w:r w:rsidRPr="001827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 w:eastAsia="zh-CN"/>
        </w:rPr>
        <w:t>конкретних задач механіки.</w:t>
      </w:r>
      <w:r w:rsidRPr="001827A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Забезпечити майбутнім інженерам загальні знання методів дослідження і проектування схем механізмів, необхідних для створення машин, установок, приладів, автоматичних пристроїв і комплексів, що відповідають сучасним вимогам ефективності, точності, надійності і економічності. </w:t>
      </w:r>
      <w:r w:rsidRPr="001827A1">
        <w:rPr>
          <w:rFonts w:ascii="Times New Roman" w:hAnsi="Times New Roman" w:cs="Times New Roman"/>
          <w:color w:val="2F2F2F"/>
          <w:sz w:val="24"/>
          <w:szCs w:val="24"/>
          <w:lang w:val="uk-UA"/>
        </w:rPr>
        <w:t>Дати знання про будову основних видів механізмів, кінематичних і динамічних характеристиках механізмів знання про методи визначення параметрів механізмів, які задовольняють необхідним умовам, методи віброзахисту людини і машини, знання про управління рухом систем машин і механізмів. Сприяти аналітичному розвитку інженерної думки у студентів.</w:t>
      </w:r>
    </w:p>
    <w:p w:rsidR="001827A1" w:rsidRPr="001827A1" w:rsidRDefault="001827A1" w:rsidP="009D20D2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В результаті вивчення курсу «Теорія машин і механізмів» студенти повинні</w:t>
      </w:r>
    </w:p>
    <w:p w:rsidR="001827A1" w:rsidRPr="001827A1" w:rsidRDefault="001827A1" w:rsidP="009D20D2">
      <w:pPr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знати:</w:t>
      </w:r>
    </w:p>
    <w:p w:rsidR="001827A1" w:rsidRPr="001827A1" w:rsidRDefault="001827A1" w:rsidP="009D20D2">
      <w:pPr>
        <w:pStyle w:val="a6"/>
        <w:numPr>
          <w:ilvl w:val="0"/>
          <w:numId w:val="15"/>
        </w:numPr>
        <w:ind w:left="357" w:hanging="357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основні види механізмів;</w:t>
      </w:r>
    </w:p>
    <w:p w:rsidR="001827A1" w:rsidRPr="001827A1" w:rsidRDefault="001827A1" w:rsidP="009D20D2">
      <w:pPr>
        <w:pStyle w:val="a6"/>
        <w:numPr>
          <w:ilvl w:val="0"/>
          <w:numId w:val="15"/>
        </w:numPr>
        <w:ind w:left="357" w:hanging="357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їх кінематичні і динамічні характеристики;</w:t>
      </w:r>
    </w:p>
    <w:p w:rsidR="001827A1" w:rsidRPr="001827A1" w:rsidRDefault="001827A1" w:rsidP="009D20D2">
      <w:pPr>
        <w:pStyle w:val="a6"/>
        <w:numPr>
          <w:ilvl w:val="0"/>
          <w:numId w:val="15"/>
        </w:numPr>
        <w:ind w:left="357" w:hanging="357"/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принцип роботи окремих механізмів і їх взаємодія в машині;</w:t>
      </w:r>
    </w:p>
    <w:p w:rsidR="001827A1" w:rsidRPr="003A3DC2" w:rsidRDefault="001827A1" w:rsidP="009D20D2">
      <w:pPr>
        <w:ind w:firstLine="708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3A3D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вміти:</w:t>
      </w:r>
    </w:p>
    <w:p w:rsidR="00164A20" w:rsidRPr="003A3DC2" w:rsidRDefault="00164A20" w:rsidP="009D20D2">
      <w:pPr>
        <w:pStyle w:val="a6"/>
        <w:numPr>
          <w:ilvl w:val="0"/>
          <w:numId w:val="19"/>
        </w:numPr>
        <w:ind w:left="340" w:hanging="357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A3DC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застосовувати знання в галузі фізики для самостійного розв’язання різних фізичних задач, а також задач спеціального та загально-інженерного профілів</w:t>
      </w:r>
      <w:r w:rsidRPr="003A3D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64A20" w:rsidRPr="003A3DC2" w:rsidRDefault="00164A20" w:rsidP="009D20D2">
      <w:pPr>
        <w:pStyle w:val="a6"/>
        <w:numPr>
          <w:ilvl w:val="0"/>
          <w:numId w:val="18"/>
        </w:numPr>
        <w:ind w:left="340" w:hanging="357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A3DC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дати наукове тлумачення різним явищам природи, використати при вивченні суспільних дисциплін різні фізичні поняття, явища і закони як приклад прояви загальних філософських законів та категорій</w:t>
      </w:r>
      <w:r w:rsidRPr="003A3DC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164A20" w:rsidRPr="003A3DC2" w:rsidRDefault="00164A20" w:rsidP="009D20D2">
      <w:pPr>
        <w:pStyle w:val="a6"/>
        <w:numPr>
          <w:ilvl w:val="0"/>
          <w:numId w:val="17"/>
        </w:numPr>
        <w:ind w:left="340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3A3DC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провести експеримент по дослідженню фізичного процесу, подати графічно одержані результати і оцінити похибку вимірювань.</w:t>
      </w:r>
    </w:p>
    <w:p w:rsidR="003276DC" w:rsidRPr="0032608C" w:rsidRDefault="003276DC" w:rsidP="00E14A33">
      <w:pPr>
        <w:pStyle w:val="Default"/>
        <w:jc w:val="both"/>
        <w:rPr>
          <w:color w:val="000000" w:themeColor="text1"/>
          <w:sz w:val="23"/>
          <w:szCs w:val="23"/>
          <w:lang w:val="uk-UA"/>
        </w:rPr>
      </w:pPr>
    </w:p>
    <w:p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ED13E6">
        <w:rPr>
          <w:rStyle w:val="a9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1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</w:t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Ю.О. Яковлев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</w:t>
      </w:r>
      <w:proofErr w:type="spellEnd"/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</w:t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В.І. </w:t>
      </w: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Мілованов</w:t>
      </w:r>
      <w:proofErr w:type="spellEnd"/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</w:t>
      </w:r>
      <w:proofErr w:type="spellEnd"/>
    </w:p>
    <w:p w:rsidR="00AD60B5" w:rsidRPr="0032608C" w:rsidRDefault="00AD60B5" w:rsidP="003A3DC2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A" w:rsidRDefault="000903AA" w:rsidP="0038389B">
      <w:r>
        <w:separator/>
      </w:r>
    </w:p>
  </w:endnote>
  <w:endnote w:type="continuationSeparator" w:id="0">
    <w:p w:rsidR="000903AA" w:rsidRDefault="000903AA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A" w:rsidRDefault="000903AA" w:rsidP="0038389B">
      <w:r>
        <w:separator/>
      </w:r>
    </w:p>
  </w:footnote>
  <w:footnote w:type="continuationSeparator" w:id="0">
    <w:p w:rsidR="000903AA" w:rsidRDefault="000903AA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9094F"/>
    <w:multiLevelType w:val="hybridMultilevel"/>
    <w:tmpl w:val="8690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445833"/>
    <w:multiLevelType w:val="hybridMultilevel"/>
    <w:tmpl w:val="A888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B1FE5"/>
    <w:multiLevelType w:val="hybridMultilevel"/>
    <w:tmpl w:val="AB70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0121ABA"/>
    <w:multiLevelType w:val="hybridMultilevel"/>
    <w:tmpl w:val="10C49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C70708E"/>
    <w:multiLevelType w:val="hybridMultilevel"/>
    <w:tmpl w:val="BB6CB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2"/>
  </w:num>
  <w:num w:numId="5">
    <w:abstractNumId w:val="15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9"/>
  </w:num>
  <w:num w:numId="11">
    <w:abstractNumId w:val="2"/>
  </w:num>
  <w:num w:numId="12">
    <w:abstractNumId w:val="17"/>
  </w:num>
  <w:num w:numId="13">
    <w:abstractNumId w:val="14"/>
  </w:num>
  <w:num w:numId="14">
    <w:abstractNumId w:val="5"/>
  </w:num>
  <w:num w:numId="15">
    <w:abstractNumId w:val="11"/>
  </w:num>
  <w:num w:numId="16">
    <w:abstractNumId w:val="8"/>
  </w:num>
  <w:num w:numId="17">
    <w:abstractNumId w:val="1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27E61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3AA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0F7D12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7A1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DC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9BA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32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666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0D2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D21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33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cp:lastPrinted>2020-02-12T08:31:00Z</cp:lastPrinted>
  <dcterms:created xsi:type="dcterms:W3CDTF">2020-03-16T10:57:00Z</dcterms:created>
  <dcterms:modified xsi:type="dcterms:W3CDTF">2021-04-11T06:29:00Z</dcterms:modified>
</cp:coreProperties>
</file>