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4A47" w14:textId="77777777" w:rsidR="003B7BEA" w:rsidRDefault="003B7BEA" w:rsidP="003B7B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3D8D5F1C" w14:textId="77777777" w:rsidR="003B7BEA" w:rsidRDefault="003B7BEA" w:rsidP="003B7B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867C6D" w14:textId="77777777" w:rsidR="003B7BEA" w:rsidRDefault="003B7BEA" w:rsidP="003B7B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14:paraId="096057D7" w14:textId="77777777" w:rsidR="003B7BEA" w:rsidRDefault="003B7BEA" w:rsidP="003B7BE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16787E" w14:textId="77777777" w:rsidR="003B7BEA" w:rsidRDefault="003B7BEA" w:rsidP="003B7BEA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196C1E" w14:textId="77777777" w:rsidR="003B7BEA" w:rsidRDefault="003B7BEA" w:rsidP="003B7BEA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55756B" w14:textId="77777777" w:rsidR="003B7BEA" w:rsidRDefault="003B7BEA" w:rsidP="003B7BEA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865E63" w14:textId="77777777" w:rsidR="003B7BEA" w:rsidRDefault="003B7BEA" w:rsidP="003B7BEA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FF7F9" w14:textId="77777777" w:rsidR="003B7BEA" w:rsidRDefault="003B7BEA" w:rsidP="003B7BE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038D69D" w14:textId="77777777" w:rsidR="003B7BEA" w:rsidRDefault="003B7BEA" w:rsidP="003B7B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0F8DFFA2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949EFA" w14:textId="2FFB8D76" w:rsidR="003B7BEA" w:rsidRDefault="003B7BEA" w:rsidP="003B7BE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Термоекономічний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аналіз енергетичних машин та установок</w:t>
      </w:r>
    </w:p>
    <w:p w14:paraId="41A3AE58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F64316C" w14:textId="2D7A6BCC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Вибіркова навчальна дисципліна</w:t>
      </w:r>
    </w:p>
    <w:p w14:paraId="01C8D2B5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480E66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375D0BB7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973FDA" w14:textId="606EA8AE" w:rsidR="003B7BEA" w:rsidRDefault="003B7BEA" w:rsidP="003B7BEA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Холодильні машини, установки та кондиціювання повітря,</w:t>
      </w:r>
    </w:p>
    <w:p w14:paraId="507955E7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142 Енергетичне машинобудування</w:t>
      </w:r>
    </w:p>
    <w:p w14:paraId="59E1523D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 Електрична інженерія</w:t>
      </w:r>
    </w:p>
    <w:p w14:paraId="341CC767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бакалавр</w:t>
      </w:r>
    </w:p>
    <w:p w14:paraId="4F1A7AB5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245C0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9AA1FB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44DBC0" w14:textId="77777777" w:rsidR="003B7BEA" w:rsidRDefault="003B7BEA" w:rsidP="003B7BE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6BAF05C0" w14:textId="77777777" w:rsidR="003B7BEA" w:rsidRDefault="003B7BEA" w:rsidP="003B7BE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347C8F03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872E19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03DEA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5402C4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ADAFE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B0082F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36B89C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5501BB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01A3B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6B2539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7FC2BE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5EADFD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45C13E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A132498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6F901E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F8B1E1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CCCDCA1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A38E8CD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14:paraId="0447D1EC" w14:textId="77777777" w:rsidR="003B7BEA" w:rsidRDefault="003B7BEA" w:rsidP="003B7BE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14:paraId="524D0F38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РОЗРОБЛЕНО ТА ЗАБЕЗПЕЧУЄТЬСЯ: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кафедрою фізико-математичних наук Одеської національної академії харчових технологій</w:t>
      </w:r>
    </w:p>
    <w:p w14:paraId="714DB1EE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AFE874" w14:textId="376987D8" w:rsidR="003B7BEA" w:rsidRDefault="003B7BEA" w:rsidP="003B7BEA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Ярошенко В.М., доцент кафедри компресорів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пневмоагрегатів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, доцент, кандидат технічних наук</w:t>
      </w:r>
    </w:p>
    <w:p w14:paraId="137580B0" w14:textId="77777777" w:rsidR="003B7BEA" w:rsidRDefault="003B7BEA" w:rsidP="003B7BE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1DD68B8C" w14:textId="77777777" w:rsidR="003B7BEA" w:rsidRDefault="003B7BEA" w:rsidP="003B7BEA">
      <w:pPr>
        <w:jc w:val="both"/>
        <w:rPr>
          <w:rFonts w:ascii="Times New Roman" w:hAnsi="Times New Roman" w:cs="Times New Roman"/>
          <w:lang w:val="uk-UA"/>
        </w:rPr>
      </w:pPr>
    </w:p>
    <w:p w14:paraId="4AB448C2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на засіданні кафедри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фізико-математичних наук</w:t>
      </w:r>
    </w:p>
    <w:p w14:paraId="01581E96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«__» ___________ 20___ р. №___</w:t>
      </w:r>
    </w:p>
    <w:p w14:paraId="2C9A0762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19F87F" w14:textId="0EEE63D3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Мілованов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14:paraId="7B5EE076" w14:textId="77777777" w:rsidR="003B7BEA" w:rsidRDefault="003B7BEA" w:rsidP="003B7B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>
        <w:rPr>
          <w:rFonts w:ascii="Times New Roman" w:hAnsi="Times New Roman" w:cs="Times New Roman"/>
          <w:lang w:val="uk-UA"/>
        </w:rPr>
        <w:t>ініциали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14:paraId="01D5F988" w14:textId="77777777" w:rsidR="003B7BEA" w:rsidRDefault="003B7BEA" w:rsidP="003B7BEA">
      <w:pPr>
        <w:jc w:val="both"/>
        <w:rPr>
          <w:rFonts w:ascii="Times New Roman" w:hAnsi="Times New Roman" w:cs="Times New Roman"/>
          <w:lang w:val="uk-UA"/>
        </w:rPr>
      </w:pPr>
    </w:p>
    <w:p w14:paraId="08D28C6F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623062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методичною радою зі спеціальності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142 Енергетичне машинобудування</w:t>
      </w:r>
    </w:p>
    <w:p w14:paraId="21E6D099" w14:textId="77777777" w:rsidR="003B7BEA" w:rsidRDefault="003B7BEA" w:rsidP="003B7BE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(код та найменування спеціальності)</w:t>
      </w:r>
    </w:p>
    <w:p w14:paraId="2EDD403B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F3EE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_________________________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Хмельнюк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М.Г.</w:t>
      </w:r>
    </w:p>
    <w:p w14:paraId="0E9BE784" w14:textId="77777777" w:rsidR="003B7BEA" w:rsidRDefault="003B7BEA" w:rsidP="003B7B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>
        <w:rPr>
          <w:rFonts w:ascii="Times New Roman" w:hAnsi="Times New Roman" w:cs="Times New Roman"/>
          <w:lang w:val="uk-UA"/>
        </w:rPr>
        <w:t>ініциали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14:paraId="0E0D59FF" w14:textId="77777777" w:rsidR="003B7BEA" w:rsidRDefault="003B7BEA" w:rsidP="003B7BEA">
      <w:pPr>
        <w:jc w:val="both"/>
        <w:rPr>
          <w:rFonts w:ascii="Times New Roman" w:hAnsi="Times New Roman" w:cs="Times New Roman"/>
          <w:lang w:val="uk-UA"/>
        </w:rPr>
      </w:pPr>
    </w:p>
    <w:p w14:paraId="3142311A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Гарант освітньої програми______________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Хмельнюк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М.Г.</w:t>
      </w:r>
    </w:p>
    <w:p w14:paraId="53628564" w14:textId="77777777" w:rsidR="003B7BEA" w:rsidRDefault="003B7BEA" w:rsidP="003B7B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>
        <w:rPr>
          <w:rFonts w:ascii="Times New Roman" w:hAnsi="Times New Roman" w:cs="Times New Roman"/>
          <w:lang w:val="uk-UA"/>
        </w:rPr>
        <w:t>ініциали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14:paraId="05A42A18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F8941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712E5F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 та схвалено Методичною радою академії</w:t>
      </w:r>
    </w:p>
    <w:p w14:paraId="7E0CCF58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«__» ___________ 20___ р. №___</w:t>
      </w:r>
    </w:p>
    <w:p w14:paraId="4C7B6532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E5FD51" w14:textId="77777777" w:rsidR="003B7BEA" w:rsidRDefault="003B7BEA" w:rsidP="003B7BEA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Методичної ради академії ______________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В.Г.</w:t>
      </w:r>
    </w:p>
    <w:p w14:paraId="7633D135" w14:textId="77777777" w:rsidR="003B7BEA" w:rsidRDefault="003B7BEA" w:rsidP="003B7BE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>підпис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>
        <w:rPr>
          <w:rFonts w:ascii="Times New Roman" w:hAnsi="Times New Roman" w:cs="Times New Roman"/>
          <w:lang w:val="uk-UA"/>
        </w:rPr>
        <w:t>ініциали</w:t>
      </w:r>
      <w:proofErr w:type="spellEnd"/>
      <w:r>
        <w:rPr>
          <w:rFonts w:ascii="Times New Roman" w:hAnsi="Times New Roman" w:cs="Times New Roman"/>
          <w:lang w:val="uk-UA"/>
        </w:rPr>
        <w:t>)</w:t>
      </w:r>
    </w:p>
    <w:p w14:paraId="3CEDD4B7" w14:textId="77777777" w:rsidR="003B7BEA" w:rsidRDefault="003B7BEA" w:rsidP="003B7BE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B065111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0C60B1D3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53"/>
        <w:gridCol w:w="568"/>
      </w:tblGrid>
      <w:tr w:rsidR="003B7BEA" w14:paraId="7A78403D" w14:textId="77777777" w:rsidTr="003B7BEA">
        <w:tc>
          <w:tcPr>
            <w:tcW w:w="566" w:type="dxa"/>
            <w:hideMark/>
          </w:tcPr>
          <w:p w14:paraId="7492AB6A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  <w:hideMark/>
          </w:tcPr>
          <w:p w14:paraId="39C6F174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14:paraId="2029B101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:rsidRPr="00833F8C" w14:paraId="17B30114" w14:textId="77777777" w:rsidTr="003B7BEA">
        <w:tc>
          <w:tcPr>
            <w:tcW w:w="566" w:type="dxa"/>
            <w:hideMark/>
          </w:tcPr>
          <w:p w14:paraId="72454BEF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  <w:hideMark/>
          </w:tcPr>
          <w:p w14:paraId="677EFFB1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0E240A7C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:rsidRPr="00833F8C" w14:paraId="649EEA29" w14:textId="77777777" w:rsidTr="003B7BEA">
        <w:tc>
          <w:tcPr>
            <w:tcW w:w="566" w:type="dxa"/>
            <w:hideMark/>
          </w:tcPr>
          <w:p w14:paraId="493D216D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  <w:hideMark/>
          </w:tcPr>
          <w:p w14:paraId="49381F2D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Компетентності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14:paraId="0910CD41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334183D8" w14:textId="77777777" w:rsidTr="003B7BEA">
        <w:tc>
          <w:tcPr>
            <w:tcW w:w="566" w:type="dxa"/>
            <w:hideMark/>
          </w:tcPr>
          <w:p w14:paraId="3F8A25E6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  <w:hideMark/>
          </w:tcPr>
          <w:p w14:paraId="31DCBDD3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14:paraId="7C6B1640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:rsidRPr="00833F8C" w14:paraId="0EE10A6E" w14:textId="77777777" w:rsidTr="003B7BEA">
        <w:tc>
          <w:tcPr>
            <w:tcW w:w="566" w:type="dxa"/>
            <w:hideMark/>
          </w:tcPr>
          <w:p w14:paraId="736BD334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  <w:hideMark/>
          </w:tcPr>
          <w:p w14:paraId="0A9254A6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2AC6275E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353D35B4" w14:textId="77777777" w:rsidTr="003B7BEA">
        <w:tc>
          <w:tcPr>
            <w:tcW w:w="566" w:type="dxa"/>
            <w:hideMark/>
          </w:tcPr>
          <w:p w14:paraId="6A59EA29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  <w:hideMark/>
          </w:tcPr>
          <w:p w14:paraId="16791CAF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14:paraId="3F4E2DBB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3524D438" w14:textId="77777777" w:rsidTr="003B7BEA">
        <w:tc>
          <w:tcPr>
            <w:tcW w:w="566" w:type="dxa"/>
            <w:hideMark/>
          </w:tcPr>
          <w:p w14:paraId="0841FAE8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  <w:hideMark/>
          </w:tcPr>
          <w:p w14:paraId="664358D1" w14:textId="77777777" w:rsidR="003B7BEA" w:rsidRDefault="003B7BEA">
            <w:pPr>
              <w:shd w:val="clear" w:color="auto" w:fill="FFFFFF"/>
              <w:ind w:right="-425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 змістовних модулів</w:t>
            </w:r>
          </w:p>
        </w:tc>
        <w:tc>
          <w:tcPr>
            <w:tcW w:w="662" w:type="dxa"/>
          </w:tcPr>
          <w:p w14:paraId="40B32F27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6167BB3C" w14:textId="77777777" w:rsidTr="003B7BEA">
        <w:tc>
          <w:tcPr>
            <w:tcW w:w="566" w:type="dxa"/>
            <w:hideMark/>
          </w:tcPr>
          <w:p w14:paraId="60EE3525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  <w:hideMark/>
          </w:tcPr>
          <w:p w14:paraId="2D79AD40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лабораторних робіт</w:t>
            </w:r>
          </w:p>
        </w:tc>
        <w:tc>
          <w:tcPr>
            <w:tcW w:w="662" w:type="dxa"/>
          </w:tcPr>
          <w:p w14:paraId="2FF83DCD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:rsidRPr="00833F8C" w14:paraId="6DC093A4" w14:textId="77777777" w:rsidTr="003B7BEA">
        <w:tc>
          <w:tcPr>
            <w:tcW w:w="566" w:type="dxa"/>
            <w:hideMark/>
          </w:tcPr>
          <w:p w14:paraId="6386DDDD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  <w:hideMark/>
          </w:tcPr>
          <w:p w14:paraId="47FA44CC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672E13F5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5B0C95D4" w14:textId="77777777" w:rsidTr="003B7BEA">
        <w:tc>
          <w:tcPr>
            <w:tcW w:w="566" w:type="dxa"/>
            <w:hideMark/>
          </w:tcPr>
          <w:p w14:paraId="0FECDB2A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  <w:hideMark/>
          </w:tcPr>
          <w:p w14:paraId="0CA092FB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07336DEB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75022A6A" w14:textId="77777777" w:rsidTr="003B7BEA">
        <w:tc>
          <w:tcPr>
            <w:tcW w:w="566" w:type="dxa"/>
            <w:hideMark/>
          </w:tcPr>
          <w:p w14:paraId="0CDCCE78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  <w:hideMark/>
          </w:tcPr>
          <w:p w14:paraId="0DE98D04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14:paraId="53D38780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1140EB08" w14:textId="77777777" w:rsidTr="003B7BEA">
        <w:tc>
          <w:tcPr>
            <w:tcW w:w="566" w:type="dxa"/>
          </w:tcPr>
          <w:p w14:paraId="6F221A71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0A5D5DA9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3ADED291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153DAA17" w14:textId="77777777" w:rsidTr="003B7BEA">
        <w:tc>
          <w:tcPr>
            <w:tcW w:w="566" w:type="dxa"/>
          </w:tcPr>
          <w:p w14:paraId="02854A08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E75CA41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7DD060C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32F923D5" w14:textId="77777777" w:rsidTr="003B7BEA">
        <w:tc>
          <w:tcPr>
            <w:tcW w:w="566" w:type="dxa"/>
          </w:tcPr>
          <w:p w14:paraId="79B302E1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6382595D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AAB26B8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7BEA" w14:paraId="34290907" w14:textId="77777777" w:rsidTr="003B7BEA">
        <w:tc>
          <w:tcPr>
            <w:tcW w:w="566" w:type="dxa"/>
          </w:tcPr>
          <w:p w14:paraId="1AE064B1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2D83AAA0" w14:textId="77777777" w:rsidR="003B7BEA" w:rsidRDefault="003B7B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2F358B2D" w14:textId="77777777" w:rsidR="003B7BEA" w:rsidRDefault="003B7B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54C168E" w14:textId="77777777" w:rsidR="003B7BEA" w:rsidRDefault="003B7BEA" w:rsidP="003B7BE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0A0439" w14:textId="77777777" w:rsidR="003B7BEA" w:rsidRDefault="003B7BEA" w:rsidP="003B7BE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250F937" w14:textId="77777777" w:rsidR="003B7BEA" w:rsidRDefault="003B7BEA" w:rsidP="003B7BEA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57758C38" w14:textId="77777777" w:rsidR="003B7BEA" w:rsidRDefault="003B7BEA" w:rsidP="003B7BEA">
      <w:pPr>
        <w:pStyle w:val="a9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14:paraId="223181B3" w14:textId="1F0C17D6" w:rsidR="00C73CD2" w:rsidRPr="00C73CD2" w:rsidRDefault="00C73CD2" w:rsidP="00C73C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i/>
          <w:sz w:val="28"/>
          <w:szCs w:val="28"/>
          <w:lang w:val="uk-UA"/>
        </w:rPr>
        <w:t>Основна мета курсу</w:t>
      </w: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 узагальнені та поєднані енергетичних та економічних складників при розрахунках та оптимізації енергетичних машин та установок.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Термоекономічний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аналіз є сучасним методом техніко економічного аналізу  на основі   універсальної термодинамічної функції –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ексергії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 з метою мінімізації загальних затрат  суспільно – необхідної праці . Процес вивчення  спеціальних дисциплін базується на поглибленому   вивчені  застав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термоекономічного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аналізу при розрахунках, розробці та оптимізації енергетичних машин та установок .</w:t>
      </w:r>
    </w:p>
    <w:p w14:paraId="6049702A" w14:textId="77777777" w:rsidR="00C73CD2" w:rsidRPr="00C73CD2" w:rsidRDefault="00C73CD2" w:rsidP="00C73C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курсу розроблена з використанням результатів наукових досліджень вчених 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Інтситуту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холоду,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кріотехнологій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екоенергетики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ім.. В.С. Мартиновського Одеської національної академії харчових технологій.</w:t>
      </w:r>
    </w:p>
    <w:p w14:paraId="539126FF" w14:textId="175CF92F" w:rsidR="003B7BEA" w:rsidRPr="00C73CD2" w:rsidRDefault="003B7BEA" w:rsidP="00C73CD2">
      <w:pPr>
        <w:pStyle w:val="Default"/>
        <w:jc w:val="both"/>
        <w:rPr>
          <w:sz w:val="28"/>
          <w:szCs w:val="28"/>
          <w:lang w:val="uk-UA"/>
        </w:rPr>
      </w:pPr>
    </w:p>
    <w:p w14:paraId="4D35E1A9" w14:textId="77777777" w:rsidR="00C73CD2" w:rsidRPr="00C73CD2" w:rsidRDefault="00C73CD2" w:rsidP="00C73CD2">
      <w:pPr>
        <w:pStyle w:val="ab"/>
        <w:spacing w:line="276" w:lineRule="auto"/>
        <w:contextualSpacing/>
        <w:jc w:val="both"/>
        <w:rPr>
          <w:color w:val="333333"/>
          <w:szCs w:val="28"/>
          <w:lang w:val="uk-UA"/>
        </w:rPr>
      </w:pPr>
      <w:r w:rsidRPr="00C73CD2">
        <w:rPr>
          <w:color w:val="333333"/>
          <w:szCs w:val="28"/>
          <w:lang w:val="uk-UA"/>
        </w:rPr>
        <w:t xml:space="preserve">У результаті вивчення навчальної дисципліни студент повинен </w:t>
      </w:r>
    </w:p>
    <w:p w14:paraId="271EFE9E" w14:textId="77777777" w:rsidR="00C73CD2" w:rsidRPr="00C73CD2" w:rsidRDefault="00C73CD2" w:rsidP="00C73CD2">
      <w:pP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</w:pPr>
    </w:p>
    <w:p w14:paraId="48432DBE" w14:textId="77777777" w:rsidR="00C73CD2" w:rsidRDefault="00C73CD2" w:rsidP="00C73C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знати :</w:t>
      </w: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B1AAE4A" w14:textId="7080C82C" w:rsidR="00C73CD2" w:rsidRDefault="00C73CD2" w:rsidP="00C73CD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sz w:val="28"/>
          <w:szCs w:val="28"/>
          <w:lang w:val="uk-UA"/>
        </w:rPr>
        <w:t>загальні вимоги при проектуванні та оптимізації теплоенергетичних та холодильних систем, засоби порівняння різноманітних енергетичних продуктів;</w:t>
      </w:r>
    </w:p>
    <w:p w14:paraId="6C87C1D5" w14:textId="77777777" w:rsidR="00C73CD2" w:rsidRPr="00C73CD2" w:rsidRDefault="00C73CD2" w:rsidP="00C73CD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sz w:val="28"/>
          <w:szCs w:val="28"/>
          <w:lang w:val="uk-UA"/>
        </w:rPr>
        <w:t>основні методи  термодинамічного аналізу енергетичних установок та відповідний аналітичний апарат ;</w:t>
      </w:r>
    </w:p>
    <w:p w14:paraId="3E4E37F0" w14:textId="77777777" w:rsidR="00C73CD2" w:rsidRPr="00C73CD2" w:rsidRDefault="00C73CD2" w:rsidP="00C73CD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термодинамічні застави універсальної термодинамічної функції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ексергії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 та методи  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ексергетичного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аналізу.;</w:t>
      </w:r>
    </w:p>
    <w:p w14:paraId="47B7ADB4" w14:textId="77777777" w:rsidR="00C73CD2" w:rsidRPr="00C73CD2" w:rsidRDefault="00C73CD2" w:rsidP="00C73CD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основні напрямки та положення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термоекономічного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аналізу при розробках та оптимізації енергетичних машин та установок.</w:t>
      </w:r>
    </w:p>
    <w:p w14:paraId="178C3D1E" w14:textId="77777777" w:rsidR="00C73CD2" w:rsidRPr="00C73CD2" w:rsidRDefault="00C73CD2" w:rsidP="00C73CD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1F5410" w14:textId="77777777" w:rsidR="00C73CD2" w:rsidRDefault="00C73CD2" w:rsidP="00C73CD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lang w:val="uk-UA"/>
        </w:rPr>
        <w:t>вміти</w:t>
      </w:r>
      <w:r w:rsidRPr="00C73CD2">
        <w:rPr>
          <w:rFonts w:ascii="Times New Roman" w:hAnsi="Times New Roman" w:cs="Times New Roman"/>
          <w:color w:val="333333"/>
          <w:sz w:val="28"/>
          <w:szCs w:val="28"/>
          <w:lang w:val="uk-UA"/>
        </w:rPr>
        <w:t>:</w:t>
      </w: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E7A7343" w14:textId="77777777" w:rsidR="00C73CD2" w:rsidRDefault="00C73CD2" w:rsidP="00C73CD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розраховувати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ексергетичну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цінність різноманітних енергетичних потоків та складати рівняння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ексергетичного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балансу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4F38C36" w14:textId="658A662E" w:rsidR="00C73CD2" w:rsidRDefault="00C73CD2" w:rsidP="00C73CD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розраховувати ступінь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термоекономічного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рівню відповідно призначення та особливостей установки;</w:t>
      </w:r>
    </w:p>
    <w:p w14:paraId="097EE07C" w14:textId="56230E30" w:rsidR="00C73CD2" w:rsidRDefault="00C73CD2" w:rsidP="00C73CD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розраховувати приведенні затрати по відношенню до початкового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ексергетичного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потоку та графічно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 відображати  в узагальненому виді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15FE61" w14:textId="7A5CC1EF" w:rsidR="00C73CD2" w:rsidRPr="00C73CD2" w:rsidRDefault="00C73CD2" w:rsidP="00C73CD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побудувати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термоекономічну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модель установки та визначи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и цільову функцію оптимізації , як рівень </w:t>
      </w:r>
      <w:proofErr w:type="spellStart"/>
      <w:r w:rsidRPr="00C73CD2">
        <w:rPr>
          <w:rFonts w:ascii="Times New Roman" w:hAnsi="Times New Roman" w:cs="Times New Roman"/>
          <w:sz w:val="28"/>
          <w:szCs w:val="28"/>
          <w:lang w:val="uk-UA"/>
        </w:rPr>
        <w:t>технікоекономічної</w:t>
      </w:r>
      <w:proofErr w:type="spellEnd"/>
      <w:r w:rsidRPr="00C73CD2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</w:t>
      </w:r>
    </w:p>
    <w:p w14:paraId="1E56CAFC" w14:textId="77777777" w:rsidR="00C73CD2" w:rsidRPr="00C73CD2" w:rsidRDefault="00C73CD2" w:rsidP="00C73CD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188895" w14:textId="77777777" w:rsidR="003B7BEA" w:rsidRDefault="003B7BEA" w:rsidP="003B7BEA">
      <w:pPr>
        <w:widowControl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13C99CA" w14:textId="77777777" w:rsidR="003B7BEA" w:rsidRDefault="003B7BEA" w:rsidP="003B7BEA">
      <w:pPr>
        <w:pStyle w:val="a9"/>
        <w:numPr>
          <w:ilvl w:val="1"/>
          <w:numId w:val="1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компетентность"/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0"/>
    <w:p w14:paraId="4CE4B62B" w14:textId="6AB42195" w:rsidR="003B7BEA" w:rsidRDefault="003B7BEA" w:rsidP="003B7BEA">
      <w:pPr>
        <w:pStyle w:val="21"/>
        <w:widowControl w:val="0"/>
        <w:spacing w:after="0" w:line="240" w:lineRule="auto"/>
        <w:ind w:left="360" w:right="-425"/>
        <w:jc w:val="both"/>
        <w:rPr>
          <w:sz w:val="28"/>
          <w:szCs w:val="28"/>
        </w:rPr>
      </w:pPr>
      <w:r>
        <w:rPr>
          <w:sz w:val="28"/>
          <w:szCs w:val="28"/>
        </w:rPr>
        <w:t>У результаті вивчення навчальної дисципліни «</w:t>
      </w:r>
      <w:proofErr w:type="spellStart"/>
      <w:r w:rsidR="00833F8C">
        <w:rPr>
          <w:sz w:val="28"/>
          <w:szCs w:val="28"/>
        </w:rPr>
        <w:t>Термоекономічний</w:t>
      </w:r>
      <w:proofErr w:type="spellEnd"/>
      <w:r w:rsidR="00833F8C">
        <w:rPr>
          <w:sz w:val="28"/>
          <w:szCs w:val="28"/>
        </w:rPr>
        <w:t xml:space="preserve"> аналіз енергетичних машин та установок</w:t>
      </w:r>
      <w:r>
        <w:rPr>
          <w:sz w:val="28"/>
          <w:szCs w:val="28"/>
        </w:rPr>
        <w:t xml:space="preserve"> здобувач вищої освіти отримує наступні програмні компетентності та програмні результати навчання, які  визначені в </w:t>
      </w:r>
      <w:hyperlink r:id="rId5" w:history="1">
        <w:r w:rsidRPr="00833F8C">
          <w:rPr>
            <w:rStyle w:val="a3"/>
            <w:rFonts w:eastAsiaTheme="majorEastAsia"/>
            <w:color w:val="000000" w:themeColor="text1"/>
            <w:sz w:val="28"/>
            <w:szCs w:val="28"/>
          </w:rPr>
          <w:t>Стандарті вищої освіти зі спеціальності 142 Енергетичне машинобудування</w:t>
        </w:r>
      </w:hyperlink>
      <w:r w:rsidRPr="00833F8C">
        <w:rPr>
          <w:color w:val="000000" w:themeColor="text1"/>
          <w:sz w:val="28"/>
          <w:szCs w:val="28"/>
        </w:rPr>
        <w:t xml:space="preserve"> та </w:t>
      </w:r>
      <w:hyperlink r:id="rId6" w:history="1">
        <w:r w:rsidRPr="00833F8C">
          <w:rPr>
            <w:rStyle w:val="a3"/>
            <w:rFonts w:eastAsiaTheme="majorEastAsia"/>
            <w:color w:val="000000" w:themeColor="text1"/>
            <w:sz w:val="28"/>
            <w:szCs w:val="28"/>
          </w:rPr>
          <w:t>освітньо-професійн</w:t>
        </w:r>
        <w:r w:rsidR="00833F8C">
          <w:rPr>
            <w:rStyle w:val="a3"/>
            <w:rFonts w:eastAsiaTheme="majorEastAsia"/>
            <w:color w:val="000000" w:themeColor="text1"/>
            <w:sz w:val="28"/>
            <w:szCs w:val="28"/>
          </w:rPr>
          <w:t>их</w:t>
        </w:r>
        <w:r w:rsidRPr="00833F8C">
          <w:rPr>
            <w:rStyle w:val="a3"/>
            <w:rFonts w:eastAsiaTheme="majorEastAsia"/>
            <w:color w:val="000000" w:themeColor="text1"/>
            <w:sz w:val="28"/>
            <w:szCs w:val="28"/>
          </w:rPr>
          <w:t xml:space="preserve"> програм «</w:t>
        </w:r>
        <w:r w:rsidRPr="00833F8C">
          <w:rPr>
            <w:rStyle w:val="a3"/>
            <w:rFonts w:eastAsiaTheme="majorEastAsia"/>
            <w:color w:val="000000" w:themeColor="text1"/>
            <w:spacing w:val="-4"/>
            <w:sz w:val="28"/>
            <w:szCs w:val="28"/>
          </w:rPr>
          <w:t>Холодильні машини, установки та кондиціювання повітря»</w:t>
        </w:r>
      </w:hyperlink>
      <w:r>
        <w:rPr>
          <w:spacing w:val="-4"/>
          <w:sz w:val="28"/>
          <w:szCs w:val="28"/>
        </w:rPr>
        <w:t xml:space="preserve"> </w:t>
      </w:r>
      <w:r w:rsidR="00833F8C">
        <w:rPr>
          <w:spacing w:val="-4"/>
          <w:sz w:val="28"/>
          <w:szCs w:val="28"/>
        </w:rPr>
        <w:t xml:space="preserve"> і </w:t>
      </w:r>
      <w:r w:rsidR="00833F8C">
        <w:rPr>
          <w:sz w:val="28"/>
          <w:szCs w:val="28"/>
        </w:rPr>
        <w:t>«Газотурбінні установки та компресорні станції »</w:t>
      </w:r>
      <w:r>
        <w:rPr>
          <w:sz w:val="28"/>
          <w:szCs w:val="28"/>
        </w:rPr>
        <w:t xml:space="preserve">підготовки </w:t>
      </w:r>
      <w:r w:rsidR="00833F8C">
        <w:rPr>
          <w:sz w:val="28"/>
          <w:szCs w:val="28"/>
        </w:rPr>
        <w:t>магістрів</w:t>
      </w:r>
      <w:r>
        <w:rPr>
          <w:sz w:val="28"/>
          <w:szCs w:val="28"/>
        </w:rPr>
        <w:t>.</w:t>
      </w:r>
    </w:p>
    <w:p w14:paraId="7D2D7D03" w14:textId="77777777" w:rsidR="003B7BEA" w:rsidRDefault="003B7BEA" w:rsidP="003B7BEA">
      <w:pPr>
        <w:pStyle w:val="21"/>
        <w:widowControl w:val="0"/>
        <w:spacing w:after="0" w:line="240" w:lineRule="auto"/>
        <w:ind w:left="360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Загальні компетентності:</w:t>
      </w:r>
    </w:p>
    <w:p w14:paraId="5521E3C9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зберігати</w:t>
      </w:r>
      <w:r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примножувати</w:t>
      </w:r>
      <w:r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моральні,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культурні,</w:t>
      </w:r>
      <w:r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наукові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цінності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суспільства</w:t>
      </w:r>
      <w:r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основі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історії</w:t>
      </w:r>
      <w:r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закономірностей</w:t>
      </w:r>
      <w:r>
        <w:rPr>
          <w:rFonts w:ascii="Times New Roman" w:hAnsi="Times New Roman" w:cs="Times New Roman"/>
          <w:spacing w:val="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предметної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місця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знань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природу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суспільство</w:t>
      </w: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1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розвитку</w:t>
      </w:r>
      <w:r>
        <w:rPr>
          <w:rFonts w:ascii="Times New Roman" w:hAnsi="Times New Roman" w:cs="Times New Roman"/>
          <w:spacing w:val="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суспільства,</w:t>
      </w:r>
      <w:r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техніки</w:t>
      </w:r>
      <w:r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технологій,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різні</w:t>
      </w:r>
      <w:r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види</w:t>
      </w:r>
      <w:r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</w:t>
      </w:r>
      <w:r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рухової</w:t>
      </w:r>
      <w:r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активності</w:t>
      </w:r>
      <w:r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активного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відпочинку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здорового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способу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</w:t>
      </w:r>
    </w:p>
    <w:p w14:paraId="102C6E10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ситуаціях.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</w:p>
    <w:p w14:paraId="13871FB3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предметної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41D7DF3C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3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мовою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pacing w:val="3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усно,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r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письмово.</w:t>
      </w:r>
    </w:p>
    <w:p w14:paraId="119BC609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іноземну</w:t>
      </w:r>
      <w:r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мову</w:t>
      </w:r>
      <w:r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2008F474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7.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14:paraId="1296CDED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вчитися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оволодівати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сучасними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знаннями.</w:t>
      </w:r>
    </w:p>
    <w:p w14:paraId="3E66B106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9.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14:paraId="04A2084D" w14:textId="77777777" w:rsidR="003B7BEA" w:rsidRDefault="003B7BEA" w:rsidP="003B7BEA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72532A2" w14:textId="77777777" w:rsidR="003B7BEA" w:rsidRDefault="003B7BEA" w:rsidP="003B7BEA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 (фахові, предметні) компетентності:</w:t>
      </w:r>
    </w:p>
    <w:p w14:paraId="491467B0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аналізувати</w:t>
      </w: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інформацію</w:t>
      </w:r>
      <w:r>
        <w:rPr>
          <w:rFonts w:ascii="Times New Roman" w:hAnsi="Times New Roman" w:cs="Times New Roman"/>
          <w:spacing w:val="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літературних</w:t>
      </w:r>
      <w:r>
        <w:rPr>
          <w:rFonts w:ascii="Times New Roman" w:hAnsi="Times New Roman" w:cs="Times New Roman"/>
          <w:spacing w:val="3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джерел,</w:t>
      </w:r>
      <w:r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патентний</w:t>
      </w:r>
      <w:r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пошук,</w:t>
      </w:r>
      <w:r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бази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інші</w:t>
      </w:r>
      <w:r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джерела</w:t>
      </w:r>
      <w:r>
        <w:rPr>
          <w:rFonts w:ascii="Times New Roman" w:hAnsi="Times New Roman" w:cs="Times New Roman"/>
          <w:spacing w:val="6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pacing w:val="4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здійснення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професійної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2EDAA7ED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11.</w:t>
      </w:r>
      <w:r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</w:t>
      </w:r>
      <w:r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стандартні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методики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планування</w:t>
      </w:r>
      <w:r>
        <w:rPr>
          <w:rFonts w:ascii="Times New Roman" w:hAnsi="Times New Roman" w:cs="Times New Roman"/>
          <w:spacing w:val="7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експериментальних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досліджень,</w:t>
      </w:r>
      <w:r>
        <w:rPr>
          <w:rFonts w:ascii="Times New Roman" w:hAnsi="Times New Roman" w:cs="Times New Roman"/>
          <w:spacing w:val="6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здійснювати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обробку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узагальнення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експерименту.</w:t>
      </w:r>
    </w:p>
    <w:p w14:paraId="1568F289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12.</w:t>
      </w:r>
      <w:r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брати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роботі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інноваційними</w:t>
      </w:r>
      <w:r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проектами, використовуючи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методи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дослідницької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діяльності.</w:t>
      </w:r>
    </w:p>
    <w:p w14:paraId="762D3786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FB81401" w14:textId="77777777" w:rsidR="003B7BEA" w:rsidRDefault="003B7BEA" w:rsidP="003B7BEA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Програмні результати навчання:</w:t>
      </w:r>
    </w:p>
    <w:p w14:paraId="13E43BD0" w14:textId="77777777" w:rsidR="003B7BEA" w:rsidRDefault="003B7BEA" w:rsidP="003B7BEA">
      <w:pPr>
        <w:ind w:left="360" w:right="-425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математики,</w:t>
      </w:r>
      <w:r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фізики,</w:t>
      </w:r>
      <w:r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тепломасообміну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технічної</w:t>
      </w:r>
      <w:r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термодинаміки,</w:t>
      </w:r>
      <w:r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гідрогазодинаміки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трансформації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(перетворення)</w:t>
      </w:r>
      <w:r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енергії,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технічної</w:t>
      </w:r>
      <w:r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механіки,</w:t>
      </w: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конструкційних</w:t>
      </w:r>
      <w:r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матеріалів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</w:t>
      </w: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автоматизованого</w:t>
      </w:r>
      <w:r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проектування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енергетичних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машин</w:t>
      </w:r>
      <w:r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рівні,</w:t>
      </w:r>
      <w:r>
        <w:rPr>
          <w:rFonts w:ascii="Times New Roman" w:hAnsi="Times New Roman" w:cs="Times New Roman"/>
          <w:spacing w:val="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необхідному</w:t>
      </w:r>
      <w:r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>
        <w:rPr>
          <w:rFonts w:ascii="Times New Roman" w:hAnsi="Times New Roman" w:cs="Times New Roman"/>
          <w:spacing w:val="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програми.</w:t>
      </w:r>
    </w:p>
    <w:p w14:paraId="35D75F0C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інженерних</w:t>
      </w:r>
      <w:r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рівні, необхідному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</w:t>
      </w:r>
      <w:r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інших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результатів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освітньої</w:t>
      </w:r>
      <w:r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програми,</w:t>
      </w:r>
      <w:r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числі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певна</w:t>
      </w:r>
      <w:r>
        <w:rPr>
          <w:rFonts w:ascii="Times New Roman" w:hAnsi="Times New Roman" w:cs="Times New Roman"/>
          <w:spacing w:val="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обізнаність</w:t>
      </w:r>
      <w:r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останніх</w:t>
      </w:r>
      <w:r>
        <w:rPr>
          <w:rFonts w:ascii="Times New Roman" w:hAnsi="Times New Roman" w:cs="Times New Roman"/>
          <w:spacing w:val="5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досягненнях.</w:t>
      </w:r>
    </w:p>
    <w:p w14:paraId="226629F3" w14:textId="77777777" w:rsidR="003B7BEA" w:rsidRDefault="003B7BEA" w:rsidP="003B7BEA">
      <w:pPr>
        <w:ind w:left="360" w:right="-425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bCs/>
          <w:spacing w:val="4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широкого</w:t>
      </w: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міждисциплінарного</w:t>
      </w:r>
      <w:r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контексту</w:t>
      </w:r>
      <w:r>
        <w:rPr>
          <w:rFonts w:ascii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спеціальності</w:t>
      </w:r>
      <w:r>
        <w:rPr>
          <w:rFonts w:ascii="Times New Roman" w:hAnsi="Times New Roman" w:cs="Times New Roman"/>
          <w:spacing w:val="2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142</w:t>
      </w:r>
      <w:r>
        <w:rPr>
          <w:rFonts w:ascii="Times New Roman" w:eastAsia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Енергетичне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машинобудування</w:t>
      </w:r>
    </w:p>
    <w:p w14:paraId="446419E8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18.</w:t>
      </w:r>
      <w:r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спілкуватися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інформації,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ідей,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проблем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рішень</w:t>
      </w:r>
      <w:r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інженерним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співтовариством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суспільством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загалом.</w:t>
      </w:r>
    </w:p>
    <w:p w14:paraId="4F42AFD3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19.</w:t>
      </w:r>
      <w:r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працювати</w:t>
      </w:r>
      <w:r>
        <w:rPr>
          <w:rFonts w:ascii="Times New Roman" w:hAnsi="Times New Roman" w:cs="Times New Roman"/>
          <w:spacing w:val="6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національному</w:t>
      </w:r>
      <w:r>
        <w:rPr>
          <w:rFonts w:ascii="Times New Roman" w:hAnsi="Times New Roman" w:cs="Times New Roman"/>
          <w:spacing w:val="6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міжнародному</w:t>
      </w:r>
      <w:r>
        <w:rPr>
          <w:rFonts w:ascii="Times New Roman" w:hAnsi="Times New Roman" w:cs="Times New Roman"/>
          <w:spacing w:val="5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контексті,</w:t>
      </w:r>
      <w:r>
        <w:rPr>
          <w:rFonts w:ascii="Times New Roman" w:hAnsi="Times New Roman" w:cs="Times New Roman"/>
          <w:spacing w:val="6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особистість</w:t>
      </w:r>
      <w:r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член</w:t>
      </w:r>
      <w:r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команди,</w:t>
      </w:r>
      <w:r>
        <w:rPr>
          <w:rFonts w:ascii="Times New Roman" w:hAnsi="Times New Roman" w:cs="Times New Roman"/>
          <w:spacing w:val="5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ефективно</w:t>
      </w:r>
      <w:r>
        <w:rPr>
          <w:rFonts w:ascii="Times New Roman" w:hAnsi="Times New Roman" w:cs="Times New Roman"/>
          <w:spacing w:val="55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співпрацювати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</w:t>
      </w:r>
      <w:r>
        <w:rPr>
          <w:rFonts w:ascii="Times New Roman" w:hAnsi="Times New Roman" w:cs="Times New Roman"/>
          <w:spacing w:val="5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інженерами.</w:t>
      </w:r>
    </w:p>
    <w:p w14:paraId="4C6003A0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20.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Розуміння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необхідності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самостійного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навчання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протягом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життя.</w:t>
      </w:r>
    </w:p>
    <w:p w14:paraId="1A77E007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21.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техніки.</w:t>
      </w:r>
    </w:p>
    <w:p w14:paraId="03DA2A4A" w14:textId="77777777" w:rsidR="003B7BEA" w:rsidRDefault="003B7BEA" w:rsidP="003B7BEA">
      <w:pPr>
        <w:pStyle w:val="a7"/>
        <w:spacing w:after="0"/>
        <w:ind w:left="360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6394FFC5" w14:textId="77777777" w:rsidR="003B7BEA" w:rsidRDefault="003B7BEA" w:rsidP="003B7BEA">
      <w:pPr>
        <w:pStyle w:val="a7"/>
        <w:numPr>
          <w:ilvl w:val="1"/>
          <w:numId w:val="1"/>
        </w:numPr>
        <w:spacing w:after="0"/>
        <w:ind w:right="-42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Міждисциплінарні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66250CD2" w14:textId="36E61EB1" w:rsidR="003B7BEA" w:rsidRDefault="003B7BEA" w:rsidP="003B7BEA">
      <w:pPr>
        <w:pStyle w:val="a7"/>
        <w:spacing w:after="0"/>
        <w:ind w:left="426" w:right="-425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Попередні – математика,</w:t>
      </w:r>
      <w:r w:rsidR="00C73C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фізика,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proofErr w:type="spellStart"/>
      <w:r w:rsidR="00C73CD2">
        <w:rPr>
          <w:rFonts w:ascii="Times New Roman" w:hAnsi="Times New Roman" w:cs="Times New Roman"/>
          <w:spacing w:val="-2"/>
          <w:sz w:val="28"/>
          <w:szCs w:val="28"/>
          <w:lang w:val="uk-UA"/>
        </w:rPr>
        <w:t>тепломасообмін</w:t>
      </w:r>
      <w:proofErr w:type="spellEnd"/>
      <w:r w:rsidR="00C73CD2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="00C73CD2">
        <w:rPr>
          <w:rFonts w:ascii="Times New Roman" w:hAnsi="Times New Roman" w:cs="Times New Roman"/>
          <w:spacing w:val="56"/>
          <w:sz w:val="28"/>
          <w:szCs w:val="28"/>
          <w:lang w:val="uk-UA"/>
        </w:rPr>
        <w:t xml:space="preserve"> </w:t>
      </w:r>
      <w:r w:rsidR="00C73CD2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технічна</w:t>
      </w:r>
      <w:r w:rsidR="00C73CD2">
        <w:rPr>
          <w:rFonts w:ascii="Times New Roman" w:hAnsi="Times New Roman" w:cs="Times New Roman"/>
          <w:spacing w:val="41"/>
          <w:sz w:val="28"/>
          <w:szCs w:val="28"/>
          <w:lang w:val="uk-UA"/>
        </w:rPr>
        <w:t xml:space="preserve"> </w:t>
      </w:r>
      <w:r w:rsidR="00C73CD2">
        <w:rPr>
          <w:rFonts w:ascii="Times New Roman" w:hAnsi="Times New Roman" w:cs="Times New Roman"/>
          <w:spacing w:val="-1"/>
          <w:sz w:val="28"/>
          <w:szCs w:val="28"/>
          <w:lang w:val="uk-UA"/>
        </w:rPr>
        <w:t>термодинаміка,</w:t>
      </w:r>
      <w:r w:rsidR="00C73CD2">
        <w:rPr>
          <w:rFonts w:ascii="Times New Roman" w:hAnsi="Times New Roman" w:cs="Times New Roman"/>
          <w:spacing w:val="52"/>
          <w:sz w:val="28"/>
          <w:szCs w:val="28"/>
          <w:lang w:val="uk-UA"/>
        </w:rPr>
        <w:t xml:space="preserve"> </w:t>
      </w:r>
      <w:proofErr w:type="spellStart"/>
      <w:r w:rsidR="00C73CD2">
        <w:rPr>
          <w:rFonts w:ascii="Times New Roman" w:hAnsi="Times New Roman" w:cs="Times New Roman"/>
          <w:spacing w:val="-1"/>
          <w:sz w:val="28"/>
          <w:szCs w:val="28"/>
          <w:lang w:val="uk-UA"/>
        </w:rPr>
        <w:t>гідрогазодинаміка</w:t>
      </w:r>
      <w:proofErr w:type="spellEnd"/>
      <w:r w:rsidR="00C73CD2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="00C73CD2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послідовні </w:t>
      </w:r>
      <w:r w:rsidR="00C73CD2">
        <w:rPr>
          <w:rFonts w:ascii="Times New Roman" w:hAnsi="Times New Roman" w:cs="Times New Roman"/>
          <w:spacing w:val="-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73CD2">
        <w:rPr>
          <w:rFonts w:ascii="Times New Roman" w:hAnsi="Times New Roman" w:cs="Times New Roman"/>
          <w:spacing w:val="-1"/>
          <w:sz w:val="28"/>
          <w:szCs w:val="28"/>
          <w:lang w:val="uk-UA"/>
        </w:rPr>
        <w:t>холодильні машини та установки кондиціювання повітря, газотурбінні установки, компресорні станції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автоматизоване</w:t>
      </w:r>
      <w:r>
        <w:rPr>
          <w:rFonts w:ascii="Times New Roman" w:hAnsi="Times New Roman" w:cs="Times New Roman"/>
          <w:spacing w:val="5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проектування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енергетичних</w:t>
      </w:r>
      <w:r>
        <w:rPr>
          <w:rFonts w:ascii="Times New Roman" w:hAnsi="Times New Roman" w:cs="Times New Roman"/>
          <w:spacing w:val="2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машин</w:t>
      </w:r>
    </w:p>
    <w:p w14:paraId="3669AF7A" w14:textId="77777777" w:rsidR="003B7BEA" w:rsidRDefault="003B7BEA" w:rsidP="003B7BEA">
      <w:pPr>
        <w:pStyle w:val="a7"/>
        <w:spacing w:after="0"/>
        <w:ind w:left="426" w:right="-425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F7DB756" w14:textId="77777777" w:rsidR="003B7BEA" w:rsidRDefault="003B7BEA" w:rsidP="003B7BEA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aa"/>
        <w:tblW w:w="90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275"/>
        <w:gridCol w:w="1418"/>
        <w:gridCol w:w="1418"/>
      </w:tblGrid>
      <w:tr w:rsidR="00BA3B47" w14:paraId="42D80DE5" w14:textId="2B0E0E8C" w:rsidTr="00BA3B47"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EF13D0" w14:textId="5AC5364E" w:rsidR="00BA3B47" w:rsidRDefault="00BA3B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- 5 годин - 150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0E36E" w14:textId="77777777" w:rsidR="00BA3B47" w:rsidRDefault="00BA3B4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A3B47" w14:paraId="106E478B" w14:textId="1B31D33F" w:rsidTr="00BA3B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E347" w14:textId="77777777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19DF" w14:textId="77777777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5C40" w14:textId="77777777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CDBB" w14:textId="77777777" w:rsidR="00BA3B47" w:rsidRDefault="00BA3B47" w:rsidP="00C73CD2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B05" w14:textId="5BFB778E" w:rsidR="00BA3B47" w:rsidRDefault="00BA3B47" w:rsidP="00BA3B47">
            <w:pPr>
              <w:ind w:left="-57" w:right="-57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BA3B47" w14:paraId="1BAFD9B9" w14:textId="4DBC456D" w:rsidTr="00BA3B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5358" w14:textId="77777777" w:rsidR="00BA3B47" w:rsidRDefault="00BA3B47" w:rsidP="00C73CD2">
            <w:pPr>
              <w:ind w:left="28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4B7C" w14:textId="48CAC463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98E8" w14:textId="66AA6FDD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D35A" w14:textId="0B2D4600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50B" w14:textId="4098FF32" w:rsidR="00BA3B47" w:rsidRDefault="00BA3B47" w:rsidP="00C7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A3B47" w14:paraId="2AAD1B4D" w14:textId="4F8B56CB" w:rsidTr="00BA3B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4042" w14:textId="77777777" w:rsidR="00BA3B47" w:rsidRDefault="00BA3B47" w:rsidP="00C73CD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0AB3" w14:textId="4C0F3901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765B" w14:textId="482ADC57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24850" w14:textId="1FB4B1EF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4BF" w14:textId="2F53CCE6" w:rsidR="00BA3B47" w:rsidRDefault="00BA3B47" w:rsidP="00C7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BA3B47" w14:paraId="6136D38A" w14:textId="6590258C" w:rsidTr="00BA3B4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24BA" w14:textId="77777777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BF8D" w14:textId="096E1706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3EBD" w14:textId="5201109F" w:rsidR="00BA3B47" w:rsidRDefault="00BA3B47" w:rsidP="00C73C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549B" w14:textId="77777777" w:rsidR="00BA3B47" w:rsidRDefault="00BA3B47" w:rsidP="00C73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05B9D28" w14:textId="1B79420C" w:rsidR="003B7BEA" w:rsidRDefault="003B7BEA" w:rsidP="003B7BE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5A8E185" w14:textId="77777777" w:rsidR="003B7BEA" w:rsidRDefault="003B7BEA" w:rsidP="003B7BEA">
      <w:pPr>
        <w:pStyle w:val="a9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7AE08AEC" w14:textId="77777777" w:rsidR="003B7BEA" w:rsidRDefault="003B7BEA" w:rsidP="003B7BEA">
      <w:pPr>
        <w:pStyle w:val="a9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змістдисц"/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</w:t>
      </w:r>
    </w:p>
    <w:bookmarkEnd w:id="1"/>
    <w:p w14:paraId="133E7740" w14:textId="77777777" w:rsidR="003B7BEA" w:rsidRDefault="003B7BEA" w:rsidP="003B7BEA">
      <w:pPr>
        <w:pStyle w:val="a9"/>
        <w:numPr>
          <w:ilvl w:val="1"/>
          <w:numId w:val="1"/>
        </w:numPr>
        <w:shd w:val="clear" w:color="auto" w:fill="FFFFFF"/>
        <w:ind w:right="-425"/>
        <w:mirrorIndents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змістовних модулів</w:t>
      </w:r>
    </w:p>
    <w:p w14:paraId="1CCDA43E" w14:textId="77777777" w:rsidR="00BA3B47" w:rsidRPr="00877A31" w:rsidRDefault="003B7BEA" w:rsidP="00877A31">
      <w:pPr>
        <w:pStyle w:val="ac"/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</w:pPr>
      <w:r w:rsidRPr="00877A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Змістовний модуль 1: </w:t>
      </w:r>
      <w:r w:rsidR="00BA3B47" w:rsidRPr="00877A31">
        <w:rPr>
          <w:rFonts w:ascii="Times New Roman" w:hAnsi="Times New Roman" w:cs="Times New Roman"/>
          <w:color w:val="333333"/>
          <w:sz w:val="24"/>
          <w:szCs w:val="24"/>
          <w:lang w:val="uk-UA"/>
        </w:rPr>
        <w:t>«</w:t>
      </w:r>
      <w:proofErr w:type="spellStart"/>
      <w:r w:rsidR="00BA3B47" w:rsidRPr="00877A31">
        <w:rPr>
          <w:rFonts w:ascii="Times New Roman" w:hAnsi="Times New Roman" w:cs="Times New Roman"/>
          <w:sz w:val="24"/>
          <w:szCs w:val="24"/>
          <w:lang w:val="uk-UA"/>
        </w:rPr>
        <w:t>Термоекономічний</w:t>
      </w:r>
      <w:proofErr w:type="spellEnd"/>
      <w:r w:rsidR="00BA3B47" w:rsidRPr="00877A31">
        <w:rPr>
          <w:rFonts w:ascii="Times New Roman" w:hAnsi="Times New Roman" w:cs="Times New Roman"/>
          <w:sz w:val="24"/>
          <w:szCs w:val="24"/>
          <w:lang w:val="uk-UA"/>
        </w:rPr>
        <w:t xml:space="preserve"> аналіз енергетичних машин та установок»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8755"/>
        <w:gridCol w:w="887"/>
      </w:tblGrid>
      <w:tr w:rsidR="003B7BEA" w:rsidRPr="00877A31" w14:paraId="31972C6A" w14:textId="77777777" w:rsidTr="003B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14DE" w14:textId="77777777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4DA9" w14:textId="77777777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0B08" w14:textId="77777777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</w:t>
            </w:r>
          </w:p>
        </w:tc>
      </w:tr>
      <w:tr w:rsidR="003B7BEA" w:rsidRPr="00877A31" w14:paraId="6EF9DBB7" w14:textId="77777777" w:rsidTr="003B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7C0" w14:textId="3A81A54C" w:rsidR="003B7BEA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6BAB" w14:textId="77777777" w:rsidR="00BA3B47" w:rsidRPr="00877A31" w:rsidRDefault="00BA3B47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та метод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термоекономічного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 енергетичних машин та установок. Основні поняття . Мета та цілі. Порівняння традиційного техніко-економічного  та сучасного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термоекономічного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методів.</w:t>
            </w:r>
          </w:p>
          <w:p w14:paraId="1789010B" w14:textId="4CF3BFEB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B0A0" w14:textId="77777777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B7BEA" w:rsidRPr="00877A31" w14:paraId="7DE6DD49" w14:textId="77777777" w:rsidTr="003B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369" w14:textId="1AAF34AC" w:rsidR="003B7BEA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09C1" w14:textId="77777777" w:rsidR="00BA3B47" w:rsidRPr="00877A31" w:rsidRDefault="00BA3B47" w:rsidP="00877A31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Термодинамічні схеми енергетичних машин та розрахунок основних коефіцієнтів </w:t>
            </w:r>
            <w:proofErr w:type="spellStart"/>
            <w:r w:rsidRPr="00877A3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енергетичниної</w:t>
            </w:r>
            <w:proofErr w:type="spellEnd"/>
            <w:r w:rsidRPr="00877A3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ефективності. Визначення енергетичних потоків та побудова термодинамічних схем енергетичних машин та установок.</w:t>
            </w:r>
          </w:p>
          <w:p w14:paraId="7316E438" w14:textId="1692BFDC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E3793" w14:textId="77777777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B7BEA" w:rsidRPr="00877A31" w14:paraId="1FF6D67C" w14:textId="77777777" w:rsidTr="003B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663" w14:textId="4E8458B7" w:rsidR="003B7BEA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F48A" w14:textId="77777777" w:rsidR="00BA3B47" w:rsidRPr="00877A31" w:rsidRDefault="00BA3B47" w:rsidP="00877A31">
            <w:pPr>
              <w:pStyle w:val="ac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термодинамічного аналізу. Якісні та кількісні  енергетичні коефіцієнти та способи їх порівняння. Метод циклів та метод функцій в термодинамічного аналізі.</w:t>
            </w:r>
          </w:p>
          <w:p w14:paraId="30CD0A06" w14:textId="167DC6A2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5BA6" w14:textId="77777777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B7BEA" w:rsidRPr="00877A31" w14:paraId="4EB22896" w14:textId="77777777" w:rsidTr="003B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B18" w14:textId="464C4117" w:rsidR="003B7BEA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76A4" w14:textId="77777777" w:rsidR="00BA3B47" w:rsidRPr="00877A31" w:rsidRDefault="00BA3B47" w:rsidP="00877A31">
            <w:pPr>
              <w:pStyle w:val="ac"/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Ексергетичний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 та його практичне застосування. Система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ексергетичних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коефіцієнтів корисної дії. Порівняння та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ексергетична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оцінка  енергетичних ресурсів.  Енергія та анергія.</w:t>
            </w:r>
          </w:p>
          <w:p w14:paraId="19A96C77" w14:textId="6FEE658B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D56B" w14:textId="77777777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B7BEA" w:rsidRPr="00877A31" w14:paraId="1B6B44B6" w14:textId="77777777" w:rsidTr="003B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D9B" w14:textId="7669FCAC" w:rsidR="003B7BEA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585A" w14:textId="36DA1CDB" w:rsidR="003B7BEA" w:rsidRPr="00877A31" w:rsidRDefault="00BA3B47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ексергетичного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методу при проектуванні та оптимізації енергетичних устаткувань.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Ексергетичні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діаграми стану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54C1" w14:textId="77777777" w:rsidR="003B7BEA" w:rsidRPr="00877A31" w:rsidRDefault="003B7BEA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3B47" w:rsidRPr="00877A31" w14:paraId="5A6C9ED3" w14:textId="77777777" w:rsidTr="003B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D877" w14:textId="5B0F5336" w:rsidR="00BA3B47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44CE" w14:textId="23125D99" w:rsidR="00BA3B47" w:rsidRPr="00877A31" w:rsidRDefault="00BA3B47" w:rsidP="00877A31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Втрати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ексергіїї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енергетичних машинах та установках.  Рівняння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Гюі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-Стодола. Приклади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необоротніх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 .Діаграма руху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ексергії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480B1610" w14:textId="77777777" w:rsidR="00BA3B47" w:rsidRPr="00877A31" w:rsidRDefault="00BA3B47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2C91" w14:textId="1F92D77C" w:rsidR="00BA3B47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3B47" w:rsidRPr="00877A31" w14:paraId="224C48DC" w14:textId="77777777" w:rsidTr="003B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B659" w14:textId="75F81ADA" w:rsidR="00BA3B47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914" w14:textId="08D76841" w:rsidR="00BA3B47" w:rsidRPr="00877A31" w:rsidRDefault="00BA3B47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положення економічного аналізу та економічна ефективність енергетичних систем. Приведенні затрати та способи їх розрахунків. Амортизаційні коефіцієнти та їх визначення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4873" w14:textId="5F6174D4" w:rsidR="00BA3B47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A3B47" w:rsidRPr="00877A31" w14:paraId="549D4B7E" w14:textId="77777777" w:rsidTr="00877A31">
        <w:trPr>
          <w:trHeight w:val="1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10D" w14:textId="4A2B0E09" w:rsidR="00BA3B47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29B1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термоекономічних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моделей. Об’єднана техніко -економічна діаграма  Коефіцієнт техніко економічного рівню. Застосування ефективної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ексергії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економічному аналізі.</w:t>
            </w:r>
          </w:p>
          <w:p w14:paraId="2B522B7A" w14:textId="77777777" w:rsidR="00BA3B47" w:rsidRPr="00877A31" w:rsidRDefault="00BA3B47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B34D" w14:textId="38CBDF7A" w:rsidR="00BA3B47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77A31" w:rsidRPr="00877A31" w14:paraId="399DE3B1" w14:textId="77777777" w:rsidTr="00877A31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4A4" w14:textId="70C65E63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D82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оптимізації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термоекономічних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моделей . Статистична та динамічна оптимізація. Математичні методи. Цільова функція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термоекономічної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оптимізації та її вибір.</w:t>
            </w:r>
          </w:p>
          <w:p w14:paraId="2E335488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ADCB" w14:textId="00492BD5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77A31" w:rsidRPr="00877A31" w14:paraId="5CDBA5DE" w14:textId="77777777" w:rsidTr="003B7B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144" w14:textId="2DED427A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72A" w14:textId="4D0A4F59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Термоекономічні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енергетичних машин та установок та їх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оптимізація.Регенерація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та утилізація енергії як методи підвищення рівня техніко економічної ефективності установок.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A98" w14:textId="12233C0F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7D37B05D" w14:textId="77777777" w:rsidR="003B7BEA" w:rsidRDefault="003B7BEA" w:rsidP="003B7BEA">
      <w:pPr>
        <w:shd w:val="clear" w:color="auto" w:fill="FFFFFF"/>
        <w:ind w:right="-425"/>
        <w:mirrorIndents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1759F5F7" w14:textId="021C0323" w:rsidR="003B7BEA" w:rsidRPr="00877A31" w:rsidRDefault="003B7BEA" w:rsidP="003B7BEA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лабораторних робіт</w:t>
      </w:r>
    </w:p>
    <w:p w14:paraId="7DCD121B" w14:textId="2BB4827C" w:rsidR="00877A31" w:rsidRDefault="00877A31" w:rsidP="00877A31">
      <w:pPr>
        <w:ind w:left="7513" w:hanging="6946"/>
        <w:jc w:val="center"/>
        <w:rPr>
          <w:rFonts w:ascii="Times New Roman" w:hAnsi="Times New Roman"/>
          <w:b/>
          <w:color w:val="333333"/>
          <w:sz w:val="24"/>
          <w:szCs w:val="24"/>
          <w:lang w:val="uk-UA"/>
        </w:rPr>
      </w:pPr>
    </w:p>
    <w:tbl>
      <w:tblPr>
        <w:tblW w:w="9225" w:type="dxa"/>
        <w:tblInd w:w="245" w:type="dxa"/>
        <w:tblLayout w:type="fixed"/>
        <w:tblLook w:val="00A0" w:firstRow="1" w:lastRow="0" w:firstColumn="1" w:lastColumn="0" w:noHBand="0" w:noVBand="0"/>
      </w:tblPr>
      <w:tblGrid>
        <w:gridCol w:w="670"/>
        <w:gridCol w:w="5997"/>
        <w:gridCol w:w="1390"/>
        <w:gridCol w:w="28"/>
        <w:gridCol w:w="1140"/>
      </w:tblGrid>
      <w:tr w:rsidR="00877A31" w14:paraId="417484B0" w14:textId="77777777" w:rsidTr="00877A31">
        <w:trPr>
          <w:trHeight w:val="531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C835B" w14:textId="77777777" w:rsidR="00877A31" w:rsidRDefault="00877A31">
            <w:pPr>
              <w:snapToGrid w:val="0"/>
              <w:ind w:left="142" w:hanging="142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№</w:t>
            </w:r>
          </w:p>
          <w:p w14:paraId="0F88031E" w14:textId="77777777" w:rsidR="00877A31" w:rsidRDefault="00877A31">
            <w:pPr>
              <w:ind w:left="142" w:hanging="142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EC4D31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5A52F3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Кількість</w:t>
            </w:r>
          </w:p>
          <w:p w14:paraId="3F2D21BF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годин</w:t>
            </w:r>
          </w:p>
        </w:tc>
      </w:tr>
      <w:tr w:rsidR="00877A31" w14:paraId="1F0891B9" w14:textId="77777777" w:rsidTr="00877A31">
        <w:trPr>
          <w:trHeight w:val="967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1327C9" w14:textId="77777777" w:rsidR="00877A31" w:rsidRDefault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EA0750" w14:textId="77777777" w:rsidR="00877A31" w:rsidRDefault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2751DE" w14:textId="77777777" w:rsidR="00877A31" w:rsidRDefault="00877A31">
            <w:pPr>
              <w:snapToGrid w:val="0"/>
              <w:ind w:left="-113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C8844" w14:textId="77777777" w:rsidR="00877A31" w:rsidRDefault="00877A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</w:p>
          <w:p w14:paraId="278471A5" w14:textId="77777777" w:rsidR="00877A31" w:rsidRDefault="00877A31">
            <w:pPr>
              <w:snapToGrid w:val="0"/>
              <w:ind w:left="-113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877A31" w14:paraId="2611261E" w14:textId="77777777" w:rsidTr="00877A3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CB2453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D4DE1" w14:textId="77777777" w:rsidR="00877A31" w:rsidRDefault="00877A31">
            <w:pPr>
              <w:snapToGrid w:val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значення енергетичних показників побутового холодильника</w:t>
            </w:r>
            <w:r w:rsidRPr="00877A3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E1A6BF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C6F0CF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</w:tr>
      <w:tr w:rsidR="00877A31" w14:paraId="63346398" w14:textId="77777777" w:rsidTr="00877A3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01C8B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403EB" w14:textId="77777777" w:rsidR="00877A31" w:rsidRDefault="00877A31">
            <w:pPr>
              <w:snapToGrid w:val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значення енергетичних показників побутового кондиціонера</w:t>
            </w:r>
            <w:r w:rsidRPr="00877A3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973F4A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63C974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</w:tr>
      <w:tr w:rsidR="00877A31" w14:paraId="10E19A0C" w14:textId="77777777" w:rsidTr="00877A3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DDB31B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CFA6F" w14:textId="77777777" w:rsidR="00877A31" w:rsidRDefault="00877A31">
            <w:pPr>
              <w:pStyle w:val="3"/>
              <w:spacing w:after="0"/>
              <w:ind w:left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Ви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значення енергетичних показників газотурбінної установки.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905641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9E4F6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877A31" w14:paraId="3282808C" w14:textId="77777777" w:rsidTr="00877A3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F6852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1E0D7" w14:textId="77777777" w:rsidR="00877A31" w:rsidRDefault="00877A31">
            <w:pPr>
              <w:snapToGrid w:val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значення енергетичних показників двигунів внутрішнього згорання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0B63C9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FFDB07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</w:tr>
      <w:tr w:rsidR="00877A31" w14:paraId="3C7A69AA" w14:textId="77777777" w:rsidTr="00877A3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A4F01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5B286" w14:textId="77777777" w:rsidR="00877A31" w:rsidRDefault="00877A31">
            <w:pPr>
              <w:snapToGrid w:val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Влив вологості повітря при його стисненні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9EC4BB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EDEBC3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877A31" w14:paraId="6BD9BB8E" w14:textId="77777777" w:rsidTr="00877A3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346B2F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6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0CE67" w14:textId="77777777" w:rsidR="00877A31" w:rsidRDefault="00877A31">
            <w:pPr>
              <w:snapToGrid w:val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Визначення коефіцієнту робочого часу холодильних систем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FB2794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2A0A4B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</w:tr>
      <w:tr w:rsidR="00877A31" w14:paraId="554D263A" w14:textId="77777777" w:rsidTr="00877A31">
        <w:trPr>
          <w:trHeight w:val="34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D2E66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9C39C" w14:textId="77777777" w:rsidR="00877A31" w:rsidRDefault="00877A31">
            <w:pPr>
              <w:tabs>
                <w:tab w:val="left" w:pos="4965"/>
              </w:tabs>
              <w:snapToGrid w:val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023F98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4E70E0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6</w:t>
            </w:r>
          </w:p>
        </w:tc>
      </w:tr>
    </w:tbl>
    <w:p w14:paraId="33150584" w14:textId="48816DC6" w:rsidR="00877A31" w:rsidRDefault="00877A31" w:rsidP="00877A3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5D1016" w14:textId="153ED697" w:rsidR="00877A31" w:rsidRDefault="00877A31" w:rsidP="00877A3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BB13FB" w14:textId="0ED4BE5B" w:rsidR="00877A31" w:rsidRPr="00877A31" w:rsidRDefault="00877A31" w:rsidP="00877A31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A31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робіт</w:t>
      </w:r>
    </w:p>
    <w:p w14:paraId="2BB6CC35" w14:textId="1EC4E3CC" w:rsidR="00877A31" w:rsidRPr="00877A31" w:rsidRDefault="00877A31" w:rsidP="00877A3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75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6472"/>
        <w:gridCol w:w="1528"/>
        <w:gridCol w:w="1375"/>
      </w:tblGrid>
      <w:tr w:rsidR="00877A31" w:rsidRPr="00877A31" w14:paraId="6830E506" w14:textId="77777777" w:rsidTr="00877A31">
        <w:trPr>
          <w:trHeight w:val="351"/>
        </w:trPr>
        <w:tc>
          <w:tcPr>
            <w:tcW w:w="6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C59546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92EA3C" w14:textId="03A0EC00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</w:p>
        </w:tc>
      </w:tr>
      <w:tr w:rsidR="00877A31" w:rsidRPr="00877A31" w14:paraId="7EEADEAF" w14:textId="77777777" w:rsidTr="00877A31">
        <w:trPr>
          <w:trHeight w:val="1050"/>
        </w:trPr>
        <w:tc>
          <w:tcPr>
            <w:tcW w:w="6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F003B" w14:textId="77777777" w:rsidR="00877A31" w:rsidRPr="00877A31" w:rsidRDefault="00877A31" w:rsidP="00877A3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48A43C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671DD" w14:textId="2DC3C8B2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  <w:r w:rsidRPr="0087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877A31" w:rsidRPr="00877A31" w14:paraId="273A336C" w14:textId="77777777" w:rsidTr="00877A31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DD0A5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прямих та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зворотніх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термодинамічних циклів.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EA0129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3B7D15" w14:textId="18E18159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A31" w:rsidRPr="00877A31" w14:paraId="5D3B1F49" w14:textId="77777777" w:rsidTr="00877A31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370D3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Ексергія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різноманітних енергетичних продуктів 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9C5082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C93676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77A31" w:rsidRPr="00877A31" w14:paraId="231E7204" w14:textId="77777777" w:rsidTr="00877A31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C2C3B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Ексергетичний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 термодинамічного аналізу.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A99ECF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B3E610F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77A31" w:rsidRPr="00877A31" w14:paraId="76D41DD7" w14:textId="77777777" w:rsidTr="00877A31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08B6C7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Побудова математичної моделі холодильної машини та її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ексергетичний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8DA65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2BF0FF7" w14:textId="071DAF7A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A31" w:rsidRPr="00877A31" w14:paraId="526C4384" w14:textId="77777777" w:rsidTr="00877A31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89BA44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Термодинамічне порівняння енергетичних потоків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BBA888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D3D7B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A31" w:rsidRPr="00877A31" w14:paraId="2A855AAF" w14:textId="77777777" w:rsidTr="00877A31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702C3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Термоекономічна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теплового насосу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E1A437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65C6B9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77A31" w:rsidRPr="00877A31" w14:paraId="140FC092" w14:textId="77777777" w:rsidTr="00877A31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4BD3F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Термоекономічна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модель </w:t>
            </w:r>
            <w:proofErr w:type="spellStart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регазифікаційної</w:t>
            </w:r>
            <w:proofErr w:type="spellEnd"/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00CF347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BDDB905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877A31" w:rsidRPr="00877A31" w14:paraId="6843747B" w14:textId="77777777" w:rsidTr="00877A31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B6D04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приведених витрат газотурбінних установок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721356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C9EC3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A31" w:rsidRPr="00877A31" w14:paraId="2E8B99F6" w14:textId="77777777" w:rsidTr="00877A31">
        <w:trPr>
          <w:trHeight w:val="332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8841F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Математичні методи визначення оптимуму витрат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51999D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EFBB7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7A31" w:rsidRPr="00877A31" w14:paraId="68DE7814" w14:textId="77777777" w:rsidTr="00877A31">
        <w:trPr>
          <w:trHeight w:val="348"/>
        </w:trPr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9E3D39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9F78CB" w14:textId="77777777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7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E9C95C" w14:textId="0EDE743B" w:rsidR="00877A31" w:rsidRPr="00877A31" w:rsidRDefault="00877A31" w:rsidP="00877A31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14:paraId="0263DB16" w14:textId="4BD88387" w:rsidR="00877A31" w:rsidRPr="00877A31" w:rsidRDefault="00877A31" w:rsidP="00877A31">
      <w:pPr>
        <w:pStyle w:val="ac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2E05B51" w14:textId="77777777" w:rsidR="00877A31" w:rsidRDefault="00877A31" w:rsidP="00877A31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</w:p>
    <w:p w14:paraId="4C3AB626" w14:textId="036AB410" w:rsidR="00877A31" w:rsidRDefault="00877A31" w:rsidP="00877A3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60" w:type="dxa"/>
        <w:tblInd w:w="235" w:type="dxa"/>
        <w:tblLayout w:type="fixed"/>
        <w:tblLook w:val="00A0" w:firstRow="1" w:lastRow="0" w:firstColumn="1" w:lastColumn="0" w:noHBand="0" w:noVBand="0"/>
      </w:tblPr>
      <w:tblGrid>
        <w:gridCol w:w="670"/>
        <w:gridCol w:w="6004"/>
        <w:gridCol w:w="1506"/>
        <w:gridCol w:w="1044"/>
        <w:gridCol w:w="436"/>
      </w:tblGrid>
      <w:tr w:rsidR="00877A31" w14:paraId="57E59969" w14:textId="77777777" w:rsidTr="00877A31">
        <w:trPr>
          <w:trHeight w:val="68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0359B" w14:textId="77777777" w:rsidR="00877A31" w:rsidRDefault="00877A31">
            <w:pPr>
              <w:snapToGrid w:val="0"/>
              <w:ind w:hanging="142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</w:p>
          <w:p w14:paraId="11652E57" w14:textId="77777777" w:rsidR="00877A31" w:rsidRDefault="00877A31">
            <w:pPr>
              <w:ind w:hanging="142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з/п</w:t>
            </w:r>
          </w:p>
        </w:tc>
        <w:tc>
          <w:tcPr>
            <w:tcW w:w="6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AF6777" w14:textId="77777777" w:rsidR="00877A31" w:rsidRDefault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Видинавчальноїдіяльності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71213258" w14:textId="77777777" w:rsidR="00877A31" w:rsidRDefault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Кількість</w:t>
            </w:r>
            <w:proofErr w:type="spellEnd"/>
          </w:p>
          <w:p w14:paraId="21954C63" w14:textId="77777777" w:rsidR="00877A31" w:rsidRDefault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годин</w:t>
            </w:r>
            <w:proofErr w:type="spellEnd"/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03386" w14:textId="77777777" w:rsidR="00877A31" w:rsidRDefault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877A31" w14:paraId="5704EACA" w14:textId="77777777" w:rsidTr="00877A31">
        <w:trPr>
          <w:trHeight w:val="332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3B2332" w14:textId="77777777" w:rsidR="00877A31" w:rsidRDefault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C1E4AB" w14:textId="77777777" w:rsidR="00877A31" w:rsidRDefault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6E541A" w14:textId="77777777" w:rsidR="00877A31" w:rsidRDefault="00877A31">
            <w:pPr>
              <w:snapToGrid w:val="0"/>
              <w:ind w:left="-57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денна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9D5D70" w14:textId="77777777" w:rsidR="00877A31" w:rsidRDefault="00877A3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форма </w:t>
            </w:r>
          </w:p>
          <w:p w14:paraId="69164C0E" w14:textId="77777777" w:rsidR="00877A31" w:rsidRDefault="00877A31">
            <w:pPr>
              <w:snapToGrid w:val="0"/>
              <w:ind w:left="-57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70A209" w14:textId="77777777" w:rsidR="00877A31" w:rsidRDefault="00877A31">
            <w:pPr>
              <w:snapToGrid w:val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877A31" w14:paraId="523762FE" w14:textId="77777777" w:rsidTr="00877A3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23EC0" w14:textId="1C9592A7" w:rsidR="00877A31" w:rsidRDefault="001B7C29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1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3E2EBA" w14:textId="5AFA4350" w:rsidR="00877A31" w:rsidRPr="00877A31" w:rsidRDefault="00877A31">
            <w:pPr>
              <w:snapToGrid w:val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Ексергія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вологого повітря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F9393C1" w14:textId="5788BC49" w:rsidR="00877A31" w:rsidRDefault="001B7C29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</w:t>
            </w:r>
            <w:r w:rsidR="00877A31"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B980218" w14:textId="03359C16" w:rsidR="00877A31" w:rsidRDefault="001B7C29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5284A" w14:textId="77777777" w:rsidR="00877A31" w:rsidRDefault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77A31" w14:paraId="72102CF9" w14:textId="77777777" w:rsidTr="00877A3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D8863" w14:textId="5F5FDCCF" w:rsidR="00877A31" w:rsidRPr="001B7C29" w:rsidRDefault="001B7C29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2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6024D" w14:textId="51C334B0" w:rsidR="00877A31" w:rsidRPr="00877A31" w:rsidRDefault="00877A31">
            <w:pPr>
              <w:snapToGrid w:val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Ексергетична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ефективність внутрішнього охолодження холодильних компресорів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5310A0" w14:textId="7A4DD955" w:rsidR="00877A31" w:rsidRDefault="001B7C29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B19CFF" w14:textId="77777777" w:rsidR="00877A31" w:rsidRDefault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E0B86E" w14:textId="77777777" w:rsidR="00877A31" w:rsidRDefault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77A31" w14:paraId="5C2DB6E1" w14:textId="77777777" w:rsidTr="00877A3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A4490" w14:textId="497D2828" w:rsidR="00877A31" w:rsidRDefault="001B7C29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454F1C" w14:textId="33A09F35" w:rsidR="00877A31" w:rsidRPr="00877A31" w:rsidRDefault="00877A31">
            <w:pPr>
              <w:snapToGrid w:val="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Ексергетичний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тепловикористовуючих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холодильних машин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BF8B651" w14:textId="1A0482BF" w:rsidR="00877A31" w:rsidRDefault="001B7C29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736C4" w14:textId="4A658ACA" w:rsidR="00877A31" w:rsidRPr="001B7C29" w:rsidRDefault="001B7C29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7CC210" w14:textId="77777777" w:rsidR="00877A31" w:rsidRDefault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77A31" w:rsidRPr="00877A31" w14:paraId="16B3C544" w14:textId="77777777" w:rsidTr="00877A3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DB2CC" w14:textId="30179F71" w:rsidR="00877A31" w:rsidRPr="00877A31" w:rsidRDefault="001B7C29" w:rsidP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4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1041D" w14:textId="3F85816E" w:rsidR="00877A31" w:rsidRDefault="00877A31" w:rsidP="00877A31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Термодинамічний аналіз циклів для одноразового виробництва холоду та тепла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7BBBA" w14:textId="5DDD698E" w:rsidR="00877A31" w:rsidRPr="00877A31" w:rsidRDefault="001B7C29" w:rsidP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9BDB0" w14:textId="369BDD64" w:rsidR="00877A31" w:rsidRPr="00877A31" w:rsidRDefault="001B7C29" w:rsidP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40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3EF116" w14:textId="77777777" w:rsidR="00877A31" w:rsidRPr="00877A31" w:rsidRDefault="00877A31" w:rsidP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877A31" w:rsidRPr="00877A31" w14:paraId="70036B5B" w14:textId="77777777" w:rsidTr="00877A31">
        <w:trPr>
          <w:trHeight w:val="3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8B316" w14:textId="33240C92" w:rsidR="00877A31" w:rsidRPr="00877A31" w:rsidRDefault="001B7C29" w:rsidP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</w:t>
            </w:r>
          </w:p>
        </w:tc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B46C1" w14:textId="4D2C5DEA" w:rsidR="00877A31" w:rsidRDefault="00877A31" w:rsidP="00877A31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Ексергетичний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аналіз повітряних холодильних машин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64C61" w14:textId="0A26F9DB" w:rsidR="00877A31" w:rsidRPr="00877A31" w:rsidRDefault="001B7C29" w:rsidP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CFF3B" w14:textId="6792536D" w:rsidR="00877A31" w:rsidRPr="00877A31" w:rsidRDefault="001B7C29" w:rsidP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20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9833AE" w14:textId="77777777" w:rsidR="00877A31" w:rsidRPr="00877A31" w:rsidRDefault="00877A31" w:rsidP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/>
              </w:rPr>
            </w:pPr>
          </w:p>
        </w:tc>
      </w:tr>
      <w:tr w:rsidR="00877A31" w14:paraId="67C1CD12" w14:textId="77777777" w:rsidTr="00877A31">
        <w:trPr>
          <w:trHeight w:val="332"/>
        </w:trPr>
        <w:tc>
          <w:tcPr>
            <w:tcW w:w="6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DB220" w14:textId="77777777" w:rsidR="00877A31" w:rsidRDefault="00877A31" w:rsidP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Разом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374E0A" w14:textId="759C0AE0" w:rsidR="00877A31" w:rsidRDefault="001B7C29" w:rsidP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50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B9BC5C" w14:textId="1BFEAAB0" w:rsidR="00877A31" w:rsidRDefault="001B7C29" w:rsidP="00877A31">
            <w:pPr>
              <w:snapToGrid w:val="0"/>
              <w:contextualSpacing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/>
              </w:rPr>
              <w:t>130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7BF064" w14:textId="77777777" w:rsidR="00877A31" w:rsidRDefault="00877A31" w:rsidP="00877A3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10E513D8" w14:textId="77777777" w:rsidR="00877A31" w:rsidRDefault="00877A31" w:rsidP="00877A31">
      <w:pPr>
        <w:pStyle w:val="ab"/>
        <w:tabs>
          <w:tab w:val="left" w:pos="284"/>
          <w:tab w:val="left" w:pos="567"/>
        </w:tabs>
        <w:spacing w:after="0"/>
        <w:jc w:val="both"/>
        <w:rPr>
          <w:color w:val="333333"/>
          <w:lang w:val="uk-UA"/>
        </w:rPr>
      </w:pPr>
    </w:p>
    <w:p w14:paraId="5E5F629F" w14:textId="0C5768DF" w:rsidR="00877A31" w:rsidRDefault="00877A31" w:rsidP="00877A3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9066C4" w14:textId="4188863E" w:rsidR="003B7BEA" w:rsidRPr="001B7C29" w:rsidRDefault="003B7BEA" w:rsidP="001B7C2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7C345B2" w14:textId="77777777" w:rsidR="003B7BEA" w:rsidRDefault="003B7BEA" w:rsidP="00877A31">
      <w:pPr>
        <w:pStyle w:val="a9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2" w:name="нарахуваннябалів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результатів навчання</w:t>
      </w:r>
    </w:p>
    <w:bookmarkEnd w:id="2"/>
    <w:p w14:paraId="595584FF" w14:textId="69FF905F" w:rsidR="003B7BEA" w:rsidRDefault="003B7BEA" w:rsidP="003B7BEA">
      <w:pPr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Нарахування балів за виконання змістовного модуля</w:t>
      </w:r>
    </w:p>
    <w:p w14:paraId="0C526A8D" w14:textId="50CE5520" w:rsidR="00381B52" w:rsidRDefault="00381B52" w:rsidP="003B7BEA">
      <w:pPr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649BD63B" w14:textId="77777777" w:rsidR="00381B52" w:rsidRDefault="00381B52" w:rsidP="00381B52">
      <w:pPr>
        <w:pStyle w:val="ac"/>
        <w:rPr>
          <w:rFonts w:ascii="Times New Roman" w:hAnsi="Times New Roman"/>
          <w:sz w:val="24"/>
          <w:szCs w:val="24"/>
          <w:lang w:val="uk-UA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0"/>
        <w:gridCol w:w="14"/>
        <w:gridCol w:w="616"/>
        <w:gridCol w:w="14"/>
        <w:gridCol w:w="676"/>
        <w:gridCol w:w="10"/>
        <w:gridCol w:w="899"/>
        <w:gridCol w:w="10"/>
        <w:gridCol w:w="676"/>
        <w:gridCol w:w="14"/>
        <w:gridCol w:w="714"/>
        <w:gridCol w:w="6"/>
        <w:gridCol w:w="724"/>
        <w:gridCol w:w="209"/>
        <w:gridCol w:w="702"/>
        <w:gridCol w:w="879"/>
      </w:tblGrid>
      <w:tr w:rsidR="00381B52" w14:paraId="1496FAEC" w14:textId="77777777" w:rsidTr="00381B52">
        <w:trPr>
          <w:cantSplit/>
          <w:trHeight w:val="330"/>
        </w:trPr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93D6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br w:type="page"/>
              <w:t>Вид роботи, що підлягає        контролю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1262FD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Оцінні бали</w:t>
            </w:r>
          </w:p>
        </w:tc>
        <w:tc>
          <w:tcPr>
            <w:tcW w:w="484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737B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Форма навчання</w:t>
            </w:r>
          </w:p>
        </w:tc>
      </w:tr>
      <w:tr w:rsidR="00381B52" w14:paraId="0662B093" w14:textId="77777777" w:rsidTr="00381B52">
        <w:trPr>
          <w:cantSplit/>
          <w:trHeight w:val="300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DCEA" w14:textId="77777777" w:rsidR="00381B52" w:rsidRDefault="0038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3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3BEB27" w14:textId="77777777" w:rsidR="00381B52" w:rsidRDefault="0038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9B9119B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денна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4A5D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заочна</w:t>
            </w:r>
          </w:p>
        </w:tc>
      </w:tr>
      <w:tr w:rsidR="00381B52" w14:paraId="064181DF" w14:textId="77777777" w:rsidTr="00381B52">
        <w:trPr>
          <w:cantSplit/>
          <w:trHeight w:val="300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A244" w14:textId="77777777" w:rsidR="00381B52" w:rsidRDefault="0038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A48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  <w:proofErr w:type="spellEnd"/>
          </w:p>
          <w:p w14:paraId="5ABC431B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6752AE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m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ax</w:t>
            </w:r>
            <w:proofErr w:type="spellEnd"/>
          </w:p>
          <w:p w14:paraId="2DDB97F5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д/з</w:t>
            </w:r>
          </w:p>
        </w:tc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15510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. робіт, одиниць</w:t>
            </w: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093675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F2B6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. робіт, одиниць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D92D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Сумарні бали</w:t>
            </w:r>
          </w:p>
        </w:tc>
      </w:tr>
      <w:tr w:rsidR="00381B52" w14:paraId="7D3B47F4" w14:textId="77777777" w:rsidTr="00381B52">
        <w:trPr>
          <w:cantSplit/>
          <w:trHeight w:val="165"/>
        </w:trPr>
        <w:tc>
          <w:tcPr>
            <w:tcW w:w="9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F86B" w14:textId="77777777" w:rsidR="00381B52" w:rsidRDefault="0038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E162" w14:textId="77777777" w:rsidR="00381B52" w:rsidRDefault="0038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985580" w14:textId="77777777" w:rsidR="00381B52" w:rsidRDefault="0038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75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F4BA" w14:textId="77777777" w:rsidR="00381B52" w:rsidRDefault="0038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6C9F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  <w:proofErr w:type="spellEnd"/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3CDCB7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max</w:t>
            </w:r>
            <w:proofErr w:type="spellEnd"/>
          </w:p>
        </w:tc>
        <w:tc>
          <w:tcPr>
            <w:tcW w:w="4155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20DD" w14:textId="77777777" w:rsidR="00381B52" w:rsidRDefault="00381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8397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min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38BC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max</w:t>
            </w:r>
            <w:proofErr w:type="spellEnd"/>
          </w:p>
        </w:tc>
      </w:tr>
      <w:tr w:rsidR="00381B52" w14:paraId="5B7B01F8" w14:textId="77777777" w:rsidTr="00381B52"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CAA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DDDE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836E02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0CD5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1382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8E2AAF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47D9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4C97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00E4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9</w:t>
            </w:r>
          </w:p>
        </w:tc>
      </w:tr>
      <w:tr w:rsidR="00381B52" w14:paraId="4C8B9212" w14:textId="77777777" w:rsidTr="00381B52">
        <w:trPr>
          <w:cantSplit/>
          <w:trHeight w:val="384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6A74" w14:textId="77777777" w:rsidR="00381B52" w:rsidRDefault="00381B52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  семестр (номер семестру )</w:t>
            </w:r>
          </w:p>
        </w:tc>
      </w:tr>
      <w:tr w:rsidR="00381B52" w14:paraId="708D6762" w14:textId="77777777" w:rsidTr="00381B52">
        <w:trPr>
          <w:cantSplit/>
          <w:trHeight w:val="757"/>
        </w:trPr>
        <w:tc>
          <w:tcPr>
            <w:tcW w:w="97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A3A5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ЗАЛІКОВИЙ КРЕДИТ 1</w:t>
            </w:r>
          </w:p>
          <w:p w14:paraId="52E5A205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Змістовий модуль 1.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Термоекономічний аналіз енергетичних машин та установок»</w:t>
            </w:r>
          </w:p>
          <w:p w14:paraId="4E8572AE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(назва)</w:t>
            </w:r>
          </w:p>
        </w:tc>
      </w:tr>
      <w:tr w:rsidR="00381B52" w14:paraId="57BECE6E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0333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лекціях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AB3F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A56322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E1A0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7B88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4,5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140A63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6D14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6E6F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6DD0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</w:tr>
      <w:tr w:rsidR="00381B52" w14:paraId="1FE7E519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3431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Виконання лабораторних   робіт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1AA9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1,2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A09D96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5551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C564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9C5350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7,5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091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DAF9B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D1B6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381B52" w14:paraId="14E0330F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A97B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Робота на практичних / семі-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нарських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заняттях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E8C67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2D3884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E569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D598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42D0A01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7D69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160F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363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</w:tr>
      <w:tr w:rsidR="00381B52" w14:paraId="1E3E03D6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94F9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Опрацювання тем, не винесених на лекції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C16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419390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BE4D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5249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848AD7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4F86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6D12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12,5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1784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</w:t>
            </w:r>
          </w:p>
        </w:tc>
      </w:tr>
      <w:tr w:rsidR="00381B52" w14:paraId="53FCD9AB" w14:textId="77777777" w:rsidTr="00381B52">
        <w:trPr>
          <w:trHeight w:val="418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FD43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Підготовка до лабораторних </w:t>
            </w:r>
          </w:p>
          <w:p w14:paraId="6871C8FB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369F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94721D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A238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1676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9077B8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B94B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37DB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9C94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381B52" w14:paraId="0C8D8202" w14:textId="77777777" w:rsidTr="00381B52">
        <w:trPr>
          <w:trHeight w:val="565"/>
        </w:trPr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515C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Підготовка до практичних занять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00E7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0,5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E46686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0,75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FCE5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AB57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8913C2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A336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2F20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3,75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5B6AA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5,5</w:t>
            </w:r>
          </w:p>
        </w:tc>
      </w:tr>
      <w:tr w:rsidR="00381B52" w14:paraId="204041F0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4FEF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*Виконання  індивідуальних завдань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490F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1397FF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3,5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D96B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B829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2CD204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A41F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E360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8,5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9080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</w:tr>
      <w:tr w:rsidR="00381B52" w14:paraId="03CDCE03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59F2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Проміжна сума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6DF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640AC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E378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5C65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1F5474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9DBD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2CF5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89E4C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45</w:t>
            </w:r>
          </w:p>
        </w:tc>
      </w:tr>
      <w:tr w:rsidR="00381B52" w14:paraId="183B4528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FB12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Модульний контроль у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поточному семестрі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9AF0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lastRenderedPageBreak/>
              <w:t>20/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lastRenderedPageBreak/>
              <w:t>–20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44A1E8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lastRenderedPageBreak/>
              <w:t xml:space="preserve">40 /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lastRenderedPageBreak/>
              <w:t>45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2E62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lastRenderedPageBreak/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1BC6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5A6149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E5A3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A04A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1D4E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40</w:t>
            </w:r>
          </w:p>
        </w:tc>
      </w:tr>
      <w:tr w:rsidR="00381B52" w14:paraId="009D098F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C0E9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Контроль результатів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дистан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-</w:t>
            </w:r>
          </w:p>
          <w:p w14:paraId="7A6D7904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модулю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8E81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10/5  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0FD50A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15/</w:t>
            </w:r>
          </w:p>
          <w:p w14:paraId="536CA2DE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15 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0E5F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FF51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CFB818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 xml:space="preserve"> 15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940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1F7F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1D69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10</w:t>
            </w:r>
          </w:p>
        </w:tc>
      </w:tr>
      <w:tr w:rsidR="00381B52" w14:paraId="54DA8D3A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6036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Рейтинг за творчі здобутки</w:t>
            </w:r>
          </w:p>
          <w:p w14:paraId="286BB701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студентів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5B52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0/-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3B43298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10/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AC43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6547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700D98" w14:textId="77777777" w:rsidR="00381B52" w:rsidRDefault="00381B52">
            <w:pPr>
              <w:pStyle w:val="ac"/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278E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5A49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8B59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5</w:t>
            </w:r>
          </w:p>
        </w:tc>
      </w:tr>
      <w:tr w:rsidR="00381B52" w14:paraId="67ABEDFD" w14:textId="77777777" w:rsidTr="00381B52"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D73D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Оцінка за змістовий модуль 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31F3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871B9B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EB77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C46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AB9D50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F5A1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–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0D15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D88A" w14:textId="77777777" w:rsidR="00381B52" w:rsidRDefault="00381B52">
            <w:pPr>
              <w:pStyle w:val="ac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100</w:t>
            </w:r>
          </w:p>
        </w:tc>
      </w:tr>
    </w:tbl>
    <w:p w14:paraId="49D5E42B" w14:textId="77777777" w:rsidR="00381B52" w:rsidRDefault="00381B52" w:rsidP="00381B52">
      <w:pPr>
        <w:pStyle w:val="ac"/>
        <w:rPr>
          <w:rFonts w:ascii="Times New Roman" w:eastAsia="Times New Roman" w:hAnsi="Times New Roman"/>
          <w:b/>
          <w:color w:val="333333"/>
          <w:sz w:val="24"/>
          <w:szCs w:val="24"/>
          <w:lang w:val="ru-RU" w:eastAsia="ru-RU"/>
        </w:rPr>
      </w:pPr>
    </w:p>
    <w:p w14:paraId="24542FB0" w14:textId="4CB62C7B" w:rsidR="00381B52" w:rsidRDefault="00381B52" w:rsidP="003B7BEA">
      <w:pPr>
        <w:shd w:val="clear" w:color="auto" w:fill="FFFFFF"/>
        <w:ind w:left="241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7557EFA4" w14:textId="77777777" w:rsidR="003B7BEA" w:rsidRDefault="003B7BEA" w:rsidP="003B7BEA">
      <w:pPr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інформацресурс"/>
      <w:r>
        <w:rPr>
          <w:rFonts w:ascii="Times New Roman" w:hAnsi="Times New Roman" w:cs="Times New Roman"/>
          <w:b/>
          <w:sz w:val="28"/>
          <w:szCs w:val="28"/>
          <w:lang w:val="uk-UA"/>
        </w:rPr>
        <w:t>4. Інформаційні ресурси</w:t>
      </w:r>
    </w:p>
    <w:bookmarkEnd w:id="3"/>
    <w:p w14:paraId="49914E94" w14:textId="77777777" w:rsidR="003B7BEA" w:rsidRDefault="003B7BEA" w:rsidP="003B7BEA">
      <w:pPr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55DC5B0" w14:textId="40D6ED07" w:rsidR="001B7C29" w:rsidRPr="001B7C29" w:rsidRDefault="001B7C29" w:rsidP="001B7C29">
      <w:pPr>
        <w:pStyle w:val="a7"/>
        <w:ind w:firstLine="0"/>
        <w:contextualSpacing/>
        <w:rPr>
          <w:rFonts w:ascii="Times New Roman" w:hAnsi="Times New Roman"/>
          <w:sz w:val="24"/>
          <w:szCs w:val="24"/>
          <w:lang w:val="uk-UA"/>
        </w:rPr>
      </w:pPr>
      <w:r w:rsidRPr="001B7C29">
        <w:rPr>
          <w:rFonts w:ascii="Times New Roman" w:hAnsi="Times New Roman"/>
          <w:sz w:val="24"/>
          <w:szCs w:val="24"/>
          <w:lang w:val="uk-UA"/>
        </w:rPr>
        <w:t>1.</w:t>
      </w:r>
      <w:r w:rsidRPr="001B7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C29">
        <w:rPr>
          <w:rFonts w:ascii="Times New Roman" w:hAnsi="Times New Roman"/>
          <w:sz w:val="24"/>
          <w:szCs w:val="24"/>
          <w:lang w:val="uk-UA"/>
        </w:rPr>
        <w:t>Мартыновский</w:t>
      </w:r>
      <w:proofErr w:type="spellEnd"/>
      <w:r w:rsidRPr="001B7C29">
        <w:rPr>
          <w:rFonts w:ascii="Times New Roman" w:hAnsi="Times New Roman"/>
          <w:sz w:val="24"/>
          <w:szCs w:val="24"/>
          <w:lang w:val="uk-UA"/>
        </w:rPr>
        <w:t xml:space="preserve"> В.С.   </w:t>
      </w:r>
      <w:proofErr w:type="spellStart"/>
      <w:r w:rsidRPr="001B7C29">
        <w:rPr>
          <w:rFonts w:ascii="Times New Roman" w:hAnsi="Times New Roman"/>
          <w:sz w:val="24"/>
          <w:szCs w:val="24"/>
          <w:lang w:val="uk-UA"/>
        </w:rPr>
        <w:t>Циклы</w:t>
      </w:r>
      <w:proofErr w:type="spellEnd"/>
      <w:r w:rsidRPr="001B7C2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B7C29">
        <w:rPr>
          <w:rFonts w:ascii="Times New Roman" w:hAnsi="Times New Roman"/>
          <w:sz w:val="24"/>
          <w:szCs w:val="24"/>
          <w:lang w:val="uk-UA"/>
        </w:rPr>
        <w:t>схемы</w:t>
      </w:r>
      <w:proofErr w:type="spellEnd"/>
      <w:r w:rsidRPr="001B7C29">
        <w:rPr>
          <w:rFonts w:ascii="Times New Roman" w:hAnsi="Times New Roman"/>
          <w:sz w:val="24"/>
          <w:szCs w:val="24"/>
          <w:lang w:val="uk-UA"/>
        </w:rPr>
        <w:t xml:space="preserve"> характеристики </w:t>
      </w:r>
      <w:proofErr w:type="spellStart"/>
      <w:r w:rsidRPr="001B7C29">
        <w:rPr>
          <w:rFonts w:ascii="Times New Roman" w:hAnsi="Times New Roman"/>
          <w:sz w:val="24"/>
          <w:szCs w:val="24"/>
          <w:lang w:val="uk-UA"/>
        </w:rPr>
        <w:t>термотрансформаторов</w:t>
      </w:r>
      <w:proofErr w:type="spellEnd"/>
      <w:r w:rsidRPr="001B7C29">
        <w:rPr>
          <w:rFonts w:ascii="Times New Roman" w:hAnsi="Times New Roman"/>
          <w:sz w:val="24"/>
          <w:szCs w:val="24"/>
          <w:lang w:val="uk-UA"/>
        </w:rPr>
        <w:t xml:space="preserve">.      - М.:  </w:t>
      </w:r>
      <w:proofErr w:type="spellStart"/>
      <w:r w:rsidRPr="001B7C29">
        <w:rPr>
          <w:rFonts w:ascii="Times New Roman" w:hAnsi="Times New Roman"/>
          <w:sz w:val="24"/>
          <w:szCs w:val="24"/>
          <w:lang w:val="uk-UA"/>
        </w:rPr>
        <w:t>Энергия</w:t>
      </w:r>
      <w:proofErr w:type="spellEnd"/>
      <w:r w:rsidRPr="001B7C29">
        <w:rPr>
          <w:rFonts w:ascii="Times New Roman" w:hAnsi="Times New Roman"/>
          <w:sz w:val="24"/>
          <w:szCs w:val="24"/>
          <w:lang w:val="uk-UA"/>
        </w:rPr>
        <w:t>, 1979,  - 288с.</w:t>
      </w:r>
    </w:p>
    <w:p w14:paraId="0EA116C4" w14:textId="673ECD32" w:rsidR="001B7C29" w:rsidRPr="001B7C29" w:rsidRDefault="001B7C29" w:rsidP="001B7C29">
      <w:pPr>
        <w:pStyle w:val="a7"/>
        <w:ind w:firstLine="0"/>
        <w:contextualSpacing/>
        <w:rPr>
          <w:rFonts w:ascii="Times New Roman" w:hAnsi="Times New Roman"/>
          <w:sz w:val="24"/>
          <w:szCs w:val="24"/>
        </w:rPr>
      </w:pPr>
      <w:r w:rsidRPr="001B7C29">
        <w:rPr>
          <w:rFonts w:ascii="Times New Roman" w:hAnsi="Times New Roman"/>
          <w:sz w:val="24"/>
          <w:szCs w:val="24"/>
          <w:lang w:val="uk-UA"/>
        </w:rPr>
        <w:t>2.Термоекономічний аналіз енергетичних машин та установок</w:t>
      </w:r>
      <w:r w:rsidRPr="001B7C29">
        <w:rPr>
          <w:rFonts w:ascii="Times New Roman" w:hAnsi="Times New Roman"/>
          <w:sz w:val="24"/>
          <w:szCs w:val="24"/>
        </w:rPr>
        <w:t>: [</w:t>
      </w:r>
      <w:proofErr w:type="spellStart"/>
      <w:r w:rsidRPr="001B7C29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1B7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7C29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1B7C29">
        <w:rPr>
          <w:rFonts w:ascii="Times New Roman" w:hAnsi="Times New Roman"/>
          <w:sz w:val="24"/>
          <w:szCs w:val="24"/>
        </w:rPr>
        <w:t xml:space="preserve">] / </w:t>
      </w:r>
      <w:r w:rsidRPr="001B7C29">
        <w:rPr>
          <w:rFonts w:ascii="Times New Roman" w:hAnsi="Times New Roman"/>
          <w:sz w:val="24"/>
          <w:szCs w:val="24"/>
          <w:lang w:val="uk-UA"/>
        </w:rPr>
        <w:t>В.М. Ярошенко. Електронний ресурс</w:t>
      </w:r>
      <w:r w:rsidRPr="001B7C29">
        <w:rPr>
          <w:rFonts w:ascii="Times New Roman" w:hAnsi="Times New Roman"/>
          <w:sz w:val="24"/>
          <w:szCs w:val="24"/>
        </w:rPr>
        <w:t xml:space="preserve"> : ОНАХТ, 201</w:t>
      </w:r>
      <w:r w:rsidRPr="001B7C29">
        <w:rPr>
          <w:rFonts w:ascii="Times New Roman" w:hAnsi="Times New Roman"/>
          <w:sz w:val="24"/>
          <w:szCs w:val="24"/>
          <w:lang w:val="uk-UA"/>
        </w:rPr>
        <w:t>9</w:t>
      </w:r>
      <w:r w:rsidRPr="001B7C29">
        <w:rPr>
          <w:rFonts w:ascii="Times New Roman" w:hAnsi="Times New Roman"/>
          <w:sz w:val="24"/>
          <w:szCs w:val="24"/>
        </w:rPr>
        <w:t xml:space="preserve">. – </w:t>
      </w:r>
      <w:r w:rsidRPr="001B7C29">
        <w:rPr>
          <w:rFonts w:ascii="Times New Roman" w:hAnsi="Times New Roman"/>
          <w:sz w:val="24"/>
          <w:szCs w:val="24"/>
          <w:lang w:val="uk-UA"/>
        </w:rPr>
        <w:t>34</w:t>
      </w:r>
      <w:r w:rsidRPr="001B7C29">
        <w:rPr>
          <w:rFonts w:ascii="Times New Roman" w:hAnsi="Times New Roman"/>
          <w:sz w:val="24"/>
          <w:szCs w:val="24"/>
        </w:rPr>
        <w:t xml:space="preserve"> с.</w:t>
      </w:r>
    </w:p>
    <w:p w14:paraId="54F30763" w14:textId="59762A86" w:rsidR="001B7C29" w:rsidRPr="001B7C29" w:rsidRDefault="001B7C29" w:rsidP="001B7C29">
      <w:pPr>
        <w:contextualSpacing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1B7C29">
        <w:rPr>
          <w:rFonts w:ascii="Times New Roman" w:hAnsi="Times New Roman"/>
          <w:color w:val="333333"/>
          <w:sz w:val="24"/>
          <w:szCs w:val="24"/>
          <w:lang w:val="uk-UA"/>
        </w:rPr>
        <w:t>3</w:t>
      </w:r>
      <w:r w:rsidRPr="001B7C29">
        <w:rPr>
          <w:rFonts w:ascii="Times New Roman" w:hAnsi="Times New Roman"/>
          <w:color w:val="333333"/>
          <w:sz w:val="24"/>
          <w:szCs w:val="24"/>
          <w:lang w:val="ru-RU"/>
        </w:rPr>
        <w:t>.</w:t>
      </w:r>
      <w:r w:rsidRPr="001B7C29">
        <w:rPr>
          <w:rFonts w:ascii="Times New Roman" w:hAnsi="Times New Roman"/>
          <w:color w:val="333333"/>
          <w:sz w:val="24"/>
          <w:szCs w:val="24"/>
          <w:lang w:val="uk-UA"/>
        </w:rPr>
        <w:t xml:space="preserve"> В.М. Ярошенко. </w:t>
      </w:r>
      <w:proofErr w:type="spellStart"/>
      <w:r w:rsidRPr="001B7C29">
        <w:rPr>
          <w:rFonts w:ascii="Times New Roman" w:hAnsi="Times New Roman"/>
          <w:sz w:val="24"/>
          <w:szCs w:val="24"/>
          <w:lang w:val="uk-UA"/>
        </w:rPr>
        <w:t>Термоекономічний</w:t>
      </w:r>
      <w:proofErr w:type="spellEnd"/>
      <w:r w:rsidRPr="001B7C29">
        <w:rPr>
          <w:rFonts w:ascii="Times New Roman" w:hAnsi="Times New Roman"/>
          <w:sz w:val="24"/>
          <w:szCs w:val="24"/>
          <w:lang w:val="uk-UA"/>
        </w:rPr>
        <w:t xml:space="preserve"> аналіз енергетичних машин та установок. </w:t>
      </w:r>
      <w:r w:rsidRPr="001B7C29">
        <w:rPr>
          <w:rFonts w:ascii="Times New Roman" w:hAnsi="Times New Roman"/>
          <w:color w:val="333333"/>
          <w:sz w:val="24"/>
          <w:szCs w:val="24"/>
          <w:lang w:val="uk-UA"/>
        </w:rPr>
        <w:t xml:space="preserve"> Методичні вказівки для самостійної роботи. Електронний ресурс  ОНАХТ,- 2019 -28 с.</w:t>
      </w:r>
    </w:p>
    <w:p w14:paraId="0A6F44EC" w14:textId="2A06320F" w:rsidR="001B7C29" w:rsidRPr="001B7C29" w:rsidRDefault="001B7C29" w:rsidP="001B7C29">
      <w:pPr>
        <w:contextualSpacing/>
        <w:jc w:val="both"/>
        <w:rPr>
          <w:rFonts w:ascii="Times New Roman" w:hAnsi="Times New Roman"/>
          <w:color w:val="333333"/>
          <w:sz w:val="24"/>
          <w:szCs w:val="24"/>
          <w:lang w:val="uk-UA"/>
        </w:rPr>
      </w:pPr>
      <w:r w:rsidRPr="001B7C29">
        <w:rPr>
          <w:rFonts w:ascii="Times New Roman" w:hAnsi="Times New Roman"/>
          <w:color w:val="333333"/>
          <w:sz w:val="24"/>
          <w:szCs w:val="24"/>
          <w:lang w:val="uk-UA"/>
        </w:rPr>
        <w:t xml:space="preserve">4.В.М. Ярошенко. </w:t>
      </w:r>
      <w:proofErr w:type="spellStart"/>
      <w:r w:rsidRPr="001B7C29">
        <w:rPr>
          <w:rFonts w:ascii="Times New Roman" w:hAnsi="Times New Roman"/>
          <w:sz w:val="24"/>
          <w:szCs w:val="24"/>
          <w:lang w:val="uk-UA"/>
        </w:rPr>
        <w:t>Термоекономічний</w:t>
      </w:r>
      <w:proofErr w:type="spellEnd"/>
      <w:r w:rsidRPr="001B7C29">
        <w:rPr>
          <w:rFonts w:ascii="Times New Roman" w:hAnsi="Times New Roman"/>
          <w:sz w:val="24"/>
          <w:szCs w:val="24"/>
          <w:lang w:val="uk-UA"/>
        </w:rPr>
        <w:t xml:space="preserve"> аналіз енергетичних машин та установок. </w:t>
      </w:r>
      <w:r w:rsidRPr="001B7C29">
        <w:rPr>
          <w:rFonts w:ascii="Times New Roman" w:hAnsi="Times New Roman"/>
          <w:color w:val="333333"/>
          <w:sz w:val="24"/>
          <w:szCs w:val="24"/>
          <w:lang w:val="uk-UA"/>
        </w:rPr>
        <w:t xml:space="preserve"> Методичні вказівки для студентів заочної форми навчання. Електронний ресурс  ОНАХТ,- 2019 -32 с.</w:t>
      </w:r>
    </w:p>
    <w:p w14:paraId="0B5C9162" w14:textId="77777777" w:rsidR="003B7BEA" w:rsidRPr="001B7C29" w:rsidRDefault="003B7BEA" w:rsidP="003B7BEA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14:paraId="79421FE2" w14:textId="77777777" w:rsidR="003B7BEA" w:rsidRDefault="003B7BEA" w:rsidP="003B7BE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CE25A6" w14:textId="77777777" w:rsidR="003B7BEA" w:rsidRDefault="003B7BEA" w:rsidP="003B7BEA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873796" w14:textId="77777777" w:rsidR="000A1E57" w:rsidRPr="001B7C29" w:rsidRDefault="000A1E57">
      <w:pPr>
        <w:rPr>
          <w:lang w:val="ru-RU"/>
        </w:rPr>
      </w:pPr>
    </w:p>
    <w:sectPr w:rsidR="000A1E57" w:rsidRPr="001B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6197"/>
    <w:multiLevelType w:val="singleLevel"/>
    <w:tmpl w:val="F05C7AA8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553AA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A1244"/>
    <w:multiLevelType w:val="hybridMultilevel"/>
    <w:tmpl w:val="F1AE2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E0334"/>
    <w:multiLevelType w:val="hybridMultilevel"/>
    <w:tmpl w:val="1B8EA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EA"/>
    <w:rsid w:val="000A1E57"/>
    <w:rsid w:val="001B7C29"/>
    <w:rsid w:val="00381B52"/>
    <w:rsid w:val="003B7BEA"/>
    <w:rsid w:val="005E4F25"/>
    <w:rsid w:val="00833F8C"/>
    <w:rsid w:val="00877A31"/>
    <w:rsid w:val="00BA3B47"/>
    <w:rsid w:val="00C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3485"/>
  <w15:chartTrackingRefBased/>
  <w15:docId w15:val="{949E42F1-785B-4E25-B916-8F7BF4CE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7BEA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B7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BEA"/>
    <w:pPr>
      <w:keepNext/>
      <w:keepLines/>
      <w:widowControl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BE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BE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B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B7BE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B7BEA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3B7BEA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styleId="a3">
    <w:name w:val="Hyperlink"/>
    <w:basedOn w:val="a0"/>
    <w:uiPriority w:val="99"/>
    <w:semiHidden/>
    <w:unhideWhenUsed/>
    <w:rsid w:val="003B7BE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7BE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B7B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3B7B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BEA"/>
    <w:rPr>
      <w:lang w:val="en-US"/>
    </w:rPr>
  </w:style>
  <w:style w:type="paragraph" w:styleId="a7">
    <w:name w:val="Body Text"/>
    <w:basedOn w:val="a"/>
    <w:link w:val="a8"/>
    <w:uiPriority w:val="99"/>
    <w:semiHidden/>
    <w:unhideWhenUsed/>
    <w:rsid w:val="003B7BEA"/>
    <w:pPr>
      <w:widowControl/>
      <w:spacing w:after="120"/>
      <w:ind w:firstLine="709"/>
      <w:jc w:val="both"/>
    </w:pPr>
    <w:rPr>
      <w:lang w:val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7BEA"/>
  </w:style>
  <w:style w:type="paragraph" w:styleId="2">
    <w:name w:val="Body Text 2"/>
    <w:basedOn w:val="a"/>
    <w:link w:val="20"/>
    <w:uiPriority w:val="99"/>
    <w:semiHidden/>
    <w:unhideWhenUsed/>
    <w:rsid w:val="003B7B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B7BEA"/>
    <w:rPr>
      <w:lang w:val="en-US"/>
    </w:rPr>
  </w:style>
  <w:style w:type="paragraph" w:styleId="21">
    <w:name w:val="Body Text Indent 2"/>
    <w:basedOn w:val="a"/>
    <w:link w:val="22"/>
    <w:semiHidden/>
    <w:unhideWhenUsed/>
    <w:rsid w:val="003B7BE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B7B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3B7BEA"/>
    <w:pPr>
      <w:ind w:left="720"/>
      <w:contextualSpacing/>
    </w:pPr>
  </w:style>
  <w:style w:type="paragraph" w:customStyle="1" w:styleId="Default">
    <w:name w:val="Default"/>
    <w:rsid w:val="003B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3B7BEA"/>
    <w:pPr>
      <w:spacing w:after="0" w:line="240" w:lineRule="auto"/>
      <w:ind w:firstLine="567"/>
      <w:jc w:val="center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uiPriority w:val="99"/>
    <w:rsid w:val="00C73CD2"/>
    <w:pPr>
      <w:tabs>
        <w:tab w:val="left" w:pos="708"/>
      </w:tabs>
      <w:suppressAutoHyphens/>
      <w:spacing w:line="254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No Spacing"/>
    <w:uiPriority w:val="99"/>
    <w:qFormat/>
    <w:rsid w:val="00877A31"/>
    <w:pPr>
      <w:widowControl w:val="0"/>
      <w:spacing w:after="0" w:line="240" w:lineRule="auto"/>
    </w:pPr>
    <w:rPr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877A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77A31"/>
    <w:rPr>
      <w:sz w:val="16"/>
      <w:szCs w:val="16"/>
      <w:lang w:val="en-US"/>
    </w:rPr>
  </w:style>
  <w:style w:type="paragraph" w:customStyle="1" w:styleId="11">
    <w:name w:val="Без интервала1"/>
    <w:uiPriority w:val="99"/>
    <w:rsid w:val="00877A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381B52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v.onaft.edu.ua/opp/142b-shusk2018.pdf" TargetMode="External"/><Relationship Id="rId5" Type="http://schemas.openxmlformats.org/officeDocument/2006/relationships/hyperlink" Target="https://mon.gov.ua/storage/app/media/vishcha-osvita/zatverdzeni%20standarty/12/21/142-energetichne-mashinobuduvannya-bakalav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2020-12-08T11:39:00Z</dcterms:created>
  <dcterms:modified xsi:type="dcterms:W3CDTF">2021-03-24T15:52:00Z</dcterms:modified>
</cp:coreProperties>
</file>